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864E" w14:textId="4C3302A0" w:rsidR="00D54715" w:rsidRPr="00D54715" w:rsidRDefault="00CB4C46">
      <w:pPr>
        <w:rPr>
          <w:rFonts w:asciiTheme="minorHAnsi" w:hAnsiTheme="minorHAnsi" w:cstheme="minorHAnsi"/>
          <w:b/>
          <w:sz w:val="32"/>
          <w:szCs w:val="32"/>
          <w:u w:val="single"/>
        </w:rPr>
      </w:pPr>
      <w:r>
        <w:rPr>
          <w:rFonts w:ascii="Times New Roman" w:eastAsia="Times New Roman" w:hAnsi="Times New Roman" w:cs="Times New Roman"/>
          <w:noProof/>
          <w:sz w:val="20"/>
          <w:szCs w:val="20"/>
        </w:rPr>
        <mc:AlternateContent>
          <mc:Choice Requires="wps">
            <w:drawing>
              <wp:inline distT="0" distB="0" distL="0" distR="0" wp14:anchorId="5BF88DBD" wp14:editId="69626ECA">
                <wp:extent cx="5884793" cy="749808"/>
                <wp:effectExtent l="12700" t="12700" r="33655" b="50800"/>
                <wp:docPr id="92" name="Rectangle 92"/>
                <wp:cNvGraphicFramePr/>
                <a:graphic xmlns:a="http://schemas.openxmlformats.org/drawingml/2006/main">
                  <a:graphicData uri="http://schemas.microsoft.com/office/word/2010/wordprocessingShape">
                    <wps:wsp>
                      <wps:cNvSpPr/>
                      <wps:spPr>
                        <a:xfrm>
                          <a:off x="0" y="0"/>
                          <a:ext cx="5884793" cy="749808"/>
                        </a:xfrm>
                        <a:prstGeom prst="rect">
                          <a:avLst/>
                        </a:prstGeom>
                        <a:solidFill>
                          <a:srgbClr val="E14305"/>
                        </a:solidFill>
                        <a:ln w="38100" cap="flat" cmpd="sng">
                          <a:solidFill>
                            <a:srgbClr val="F2F2F2"/>
                          </a:solidFill>
                          <a:prstDash val="solid"/>
                          <a:miter lim="800000"/>
                          <a:headEnd type="none" w="sm" len="sm"/>
                          <a:tailEnd type="none" w="sm" len="sm"/>
                        </a:ln>
                        <a:effectLst>
                          <a:outerShdw dist="28398" dir="3806097" algn="ctr" rotWithShape="0">
                            <a:srgbClr val="375623">
                              <a:alpha val="49019"/>
                            </a:srgbClr>
                          </a:outerShdw>
                        </a:effectLst>
                      </wps:spPr>
                      <wps:txbx>
                        <w:txbxContent>
                          <w:p w14:paraId="37CEA5F4" w14:textId="0E679925" w:rsidR="00CB4C46" w:rsidRPr="00602F34" w:rsidRDefault="00CB4C46" w:rsidP="00CB4C46">
                            <w:pPr>
                              <w:spacing w:before="103"/>
                              <w:jc w:val="center"/>
                              <w:textDirection w:val="btLr"/>
                              <w:rPr>
                                <w:b/>
                                <w:bCs/>
                              </w:rPr>
                            </w:pPr>
                            <w:r w:rsidRPr="00FA2AE1">
                              <w:rPr>
                                <w:rFonts w:ascii="Calibri" w:eastAsia="Calibri" w:hAnsi="Calibri" w:cs="Calibri"/>
                                <w:b/>
                                <w:bCs/>
                                <w:i/>
                                <w:iCs/>
                                <w:color w:val="FFFFFF"/>
                                <w:sz w:val="36"/>
                              </w:rPr>
                              <w:t>FELLOWSHIP FOR EMERGING LEADERS IN MINISTRY</w:t>
                            </w:r>
                            <w:r w:rsidRPr="00602F34">
                              <w:rPr>
                                <w:rFonts w:ascii="Calibri" w:eastAsia="Calibri" w:hAnsi="Calibri" w:cs="Calibri"/>
                                <w:b/>
                                <w:bCs/>
                                <w:color w:val="FFFFFF"/>
                                <w:sz w:val="36"/>
                              </w:rPr>
                              <w:t xml:space="preserve"> </w:t>
                            </w:r>
                            <w:r>
                              <w:rPr>
                                <w:rFonts w:ascii="Calibri" w:eastAsia="Calibri" w:hAnsi="Calibri" w:cs="Calibri"/>
                                <w:b/>
                                <w:bCs/>
                                <w:color w:val="FFFFFF"/>
                                <w:sz w:val="36"/>
                              </w:rPr>
                              <w:t>SPONSOR STATEMENT</w:t>
                            </w:r>
                          </w:p>
                        </w:txbxContent>
                      </wps:txbx>
                      <wps:bodyPr spcFirstLastPara="1" wrap="square" lIns="0" tIns="0" rIns="0" bIns="0" anchor="ctr" anchorCtr="0">
                        <a:noAutofit/>
                      </wps:bodyPr>
                    </wps:wsp>
                  </a:graphicData>
                </a:graphic>
              </wp:inline>
            </w:drawing>
          </mc:Choice>
          <mc:Fallback>
            <w:pict>
              <v:rect w14:anchorId="5BF88DBD" id="Rectangle 92" o:spid="_x0000_s1026" style="width:463.35pt;height:5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" fillcolor="#e14305" strokecolor="#f2f2f2" strokeweight="3pt">
                <v:stroke startarrowwidth="narrow" startarrowlength="short" endarrowwidth="narrow" endarrowlength="short"/>
                <v:shadow on="t" color="#375623" opacity="32125f" offset="1pt"/>
                <v:textbox inset="0,0,0,0">
                  <w:txbxContent>
                    <w:p w14:paraId="37CEA5F4" w14:textId="0E679925" w:rsidR="00CB4C46" w:rsidRPr="00602F34" w:rsidRDefault="00CB4C46" w:rsidP="00CB4C46">
                      <w:pPr>
                        <w:spacing w:before="103"/>
                        <w:jc w:val="center"/>
                        <w:textDirection w:val="btLr"/>
                        <w:rPr>
                          <w:b/>
                          <w:bCs/>
                        </w:rPr>
                      </w:pPr>
                      <w:r w:rsidRPr="00FA2AE1">
                        <w:rPr>
                          <w:rFonts w:ascii="Calibri" w:eastAsia="Calibri" w:hAnsi="Calibri" w:cs="Calibri"/>
                          <w:b/>
                          <w:bCs/>
                          <w:i/>
                          <w:iCs/>
                          <w:color w:val="FFFFFF"/>
                          <w:sz w:val="36"/>
                        </w:rPr>
                        <w:t>FELLOWSHIP FOR EMERGING LEADERS IN MINISTRY</w:t>
                      </w:r>
                      <w:r w:rsidRPr="00602F34">
                        <w:rPr>
                          <w:rFonts w:ascii="Calibri" w:eastAsia="Calibri" w:hAnsi="Calibri" w:cs="Calibri"/>
                          <w:b/>
                          <w:bCs/>
                          <w:color w:val="FFFFFF"/>
                          <w:sz w:val="36"/>
                        </w:rPr>
                        <w:t xml:space="preserve"> </w:t>
                      </w:r>
                      <w:r>
                        <w:rPr>
                          <w:rFonts w:ascii="Calibri" w:eastAsia="Calibri" w:hAnsi="Calibri" w:cs="Calibri"/>
                          <w:b/>
                          <w:bCs/>
                          <w:color w:val="FFFFFF"/>
                          <w:sz w:val="36"/>
                        </w:rPr>
                        <w:t>SPONSOR STATEMENT</w:t>
                      </w:r>
                    </w:p>
                  </w:txbxContent>
                </v:textbox>
                <w10:anchorlock/>
              </v:rect>
            </w:pict>
          </mc:Fallback>
        </mc:AlternateContent>
      </w:r>
    </w:p>
    <w:p w14:paraId="18453090" w14:textId="77777777" w:rsidR="00CB4C46" w:rsidRDefault="00CB4C46">
      <w:pPr>
        <w:rPr>
          <w:rFonts w:asciiTheme="minorHAnsi" w:hAnsiTheme="minorHAnsi" w:cstheme="minorHAnsi"/>
          <w:b/>
          <w:sz w:val="28"/>
          <w:szCs w:val="28"/>
          <w:u w:val="single"/>
        </w:rPr>
      </w:pPr>
    </w:p>
    <w:p w14:paraId="55753DB9" w14:textId="7E5450FD" w:rsidR="00807C8A" w:rsidRDefault="00D54715">
      <w:pPr>
        <w:rPr>
          <w:rFonts w:asciiTheme="minorHAnsi" w:hAnsiTheme="minorHAnsi" w:cstheme="minorHAnsi"/>
          <w:b/>
          <w:sz w:val="28"/>
          <w:szCs w:val="28"/>
          <w:u w:val="single"/>
        </w:rPr>
      </w:pPr>
      <w:r>
        <w:rPr>
          <w:rFonts w:asciiTheme="minorHAnsi" w:hAnsiTheme="minorHAnsi" w:cstheme="minorHAnsi"/>
          <w:b/>
          <w:sz w:val="28"/>
          <w:szCs w:val="28"/>
          <w:u w:val="single"/>
        </w:rPr>
        <w:t>I</w:t>
      </w:r>
      <w:r w:rsidR="000E3D6A">
        <w:rPr>
          <w:rFonts w:asciiTheme="minorHAnsi" w:hAnsiTheme="minorHAnsi" w:cstheme="minorHAnsi"/>
          <w:b/>
          <w:sz w:val="28"/>
          <w:szCs w:val="28"/>
          <w:u w:val="single"/>
        </w:rPr>
        <w:t>nstructions</w:t>
      </w:r>
    </w:p>
    <w:p w14:paraId="03B3EFDA" w14:textId="77777777" w:rsidR="000E3D6A" w:rsidRPr="000E3D6A" w:rsidRDefault="000E3D6A">
      <w:pPr>
        <w:rPr>
          <w:rFonts w:asciiTheme="minorHAnsi" w:hAnsiTheme="minorHAnsi" w:cstheme="minorHAnsi"/>
          <w:sz w:val="24"/>
          <w:szCs w:val="24"/>
          <w:u w:val="single"/>
        </w:rPr>
      </w:pPr>
    </w:p>
    <w:p w14:paraId="0DCDCF75" w14:textId="46C56B5D" w:rsidR="00807C8A" w:rsidRDefault="004F20F4">
      <w:pPr>
        <w:rPr>
          <w:rFonts w:asciiTheme="minorHAnsi" w:hAnsiTheme="minorHAnsi" w:cstheme="minorHAnsi"/>
          <w:sz w:val="24"/>
          <w:szCs w:val="24"/>
        </w:rPr>
      </w:pPr>
      <w:r w:rsidRPr="00D54715">
        <w:rPr>
          <w:rFonts w:asciiTheme="minorHAnsi" w:hAnsiTheme="minorHAnsi" w:cstheme="minorHAnsi"/>
          <w:sz w:val="24"/>
          <w:szCs w:val="24"/>
        </w:rPr>
        <w:t xml:space="preserve">This statement should be completed by a supervisor, board member within the organization or a community leader who is thoroughly familiar with the candidate and can provide a detailed, firsthand appraisal. The application will not be reviewed until both the </w:t>
      </w:r>
      <w:r w:rsidR="000E3D6A">
        <w:rPr>
          <w:rFonts w:asciiTheme="minorHAnsi" w:hAnsiTheme="minorHAnsi" w:cstheme="minorHAnsi"/>
          <w:sz w:val="24"/>
          <w:szCs w:val="24"/>
        </w:rPr>
        <w:t>A</w:t>
      </w:r>
      <w:r w:rsidRPr="00D54715">
        <w:rPr>
          <w:rFonts w:asciiTheme="minorHAnsi" w:hAnsiTheme="minorHAnsi" w:cstheme="minorHAnsi"/>
          <w:sz w:val="24"/>
          <w:szCs w:val="24"/>
        </w:rPr>
        <w:t>pplication and Sponsoring Statement have been received.</w:t>
      </w:r>
    </w:p>
    <w:p w14:paraId="47E42430" w14:textId="164D2486" w:rsidR="000E3D6A" w:rsidRDefault="000E3D6A">
      <w:pPr>
        <w:rPr>
          <w:rFonts w:asciiTheme="minorHAnsi" w:hAnsiTheme="minorHAnsi" w:cstheme="minorHAnsi"/>
          <w:sz w:val="24"/>
          <w:szCs w:val="24"/>
        </w:rPr>
      </w:pPr>
    </w:p>
    <w:p w14:paraId="287EEF6A" w14:textId="148A8A3B" w:rsidR="000E3D6A" w:rsidRPr="000E3D6A" w:rsidRDefault="000E3D6A">
      <w:pPr>
        <w:rPr>
          <w:rFonts w:asciiTheme="minorHAnsi" w:eastAsia="Calibri" w:hAnsiTheme="minorHAnsi" w:cstheme="minorHAnsi"/>
          <w:sz w:val="24"/>
          <w:szCs w:val="24"/>
        </w:rPr>
      </w:pPr>
      <w:r w:rsidRPr="00602F34">
        <w:rPr>
          <w:rFonts w:asciiTheme="minorHAnsi" w:eastAsia="Calibri" w:hAnsiTheme="minorHAnsi" w:cstheme="minorHAnsi"/>
          <w:sz w:val="24"/>
          <w:szCs w:val="24"/>
        </w:rPr>
        <w:t xml:space="preserve">The </w:t>
      </w:r>
      <w:r w:rsidRPr="00FA2AE1">
        <w:rPr>
          <w:rFonts w:asciiTheme="minorHAnsi" w:eastAsia="Calibri" w:hAnsiTheme="minorHAnsi" w:cstheme="minorHAnsi"/>
          <w:i/>
          <w:iCs/>
          <w:sz w:val="24"/>
          <w:szCs w:val="24"/>
        </w:rPr>
        <w:t xml:space="preserve">Fellowship for Emerging Leaders in Ministry </w:t>
      </w:r>
      <w:r w:rsidRPr="00602F34">
        <w:rPr>
          <w:rFonts w:asciiTheme="minorHAnsi" w:eastAsia="Calibri" w:hAnsiTheme="minorHAnsi" w:cstheme="minorHAnsi"/>
          <w:sz w:val="24"/>
          <w:szCs w:val="24"/>
        </w:rPr>
        <w:t xml:space="preserve">Admissions Committee will only review fully completed applications. An application is complete when the Application and Sponsor Statement </w:t>
      </w:r>
      <w:r>
        <w:rPr>
          <w:rFonts w:asciiTheme="minorHAnsi" w:eastAsia="Calibri" w:hAnsiTheme="minorHAnsi" w:cstheme="minorHAnsi"/>
          <w:sz w:val="24"/>
          <w:szCs w:val="24"/>
        </w:rPr>
        <w:t>are</w:t>
      </w:r>
      <w:r w:rsidRPr="00602F34">
        <w:rPr>
          <w:rFonts w:asciiTheme="minorHAnsi" w:eastAsia="Calibri" w:hAnsiTheme="minorHAnsi" w:cstheme="minorHAnsi"/>
          <w:sz w:val="24"/>
          <w:szCs w:val="24"/>
        </w:rPr>
        <w:t xml:space="preserve"> received</w:t>
      </w:r>
      <w:r>
        <w:rPr>
          <w:rFonts w:asciiTheme="minorHAnsi" w:eastAsia="Calibri" w:hAnsiTheme="minorHAnsi" w:cstheme="minorHAnsi"/>
          <w:sz w:val="24"/>
          <w:szCs w:val="24"/>
        </w:rPr>
        <w:t xml:space="preserve">. </w:t>
      </w:r>
    </w:p>
    <w:p w14:paraId="53FB904D" w14:textId="74DBC6EA" w:rsidR="00FA2AE1" w:rsidRPr="00FA2AE1" w:rsidRDefault="004F20F4" w:rsidP="00FA2AE1">
      <w:pPr>
        <w:pStyle w:val="Heading2"/>
        <w:spacing w:before="315" w:line="360" w:lineRule="auto"/>
        <w:ind w:left="0"/>
        <w:rPr>
          <w:rFonts w:asciiTheme="minorHAnsi" w:hAnsiTheme="minorHAnsi" w:cstheme="minorHAnsi"/>
          <w:b/>
          <w:bCs/>
          <w:sz w:val="28"/>
          <w:szCs w:val="28"/>
          <w:u w:val="single"/>
        </w:rPr>
      </w:pPr>
      <w:r w:rsidRPr="00D54715">
        <w:rPr>
          <w:rFonts w:asciiTheme="minorHAnsi" w:hAnsiTheme="minorHAnsi" w:cstheme="minorHAnsi"/>
          <w:b/>
          <w:bCs/>
          <w:sz w:val="28"/>
          <w:szCs w:val="28"/>
          <w:u w:val="single"/>
        </w:rPr>
        <w:t>A</w:t>
      </w:r>
      <w:r w:rsidR="000E3D6A">
        <w:rPr>
          <w:rFonts w:asciiTheme="minorHAnsi" w:hAnsiTheme="minorHAnsi" w:cstheme="minorHAnsi"/>
          <w:b/>
          <w:bCs/>
          <w:sz w:val="28"/>
          <w:szCs w:val="28"/>
          <w:u w:val="single"/>
        </w:rPr>
        <w:t>pplica</w:t>
      </w:r>
      <w:r w:rsidR="00FA2AE1">
        <w:rPr>
          <w:rFonts w:asciiTheme="minorHAnsi" w:hAnsiTheme="minorHAnsi" w:cstheme="minorHAnsi"/>
          <w:b/>
          <w:bCs/>
          <w:sz w:val="28"/>
          <w:szCs w:val="28"/>
          <w:u w:val="single"/>
        </w:rPr>
        <w:t>nt</w:t>
      </w:r>
      <w:r w:rsidRPr="00D54715">
        <w:rPr>
          <w:rFonts w:asciiTheme="minorHAnsi" w:hAnsiTheme="minorHAnsi" w:cstheme="minorHAnsi"/>
          <w:b/>
          <w:bCs/>
          <w:sz w:val="28"/>
          <w:szCs w:val="28"/>
          <w:u w:val="single"/>
        </w:rPr>
        <w:t xml:space="preserve"> D</w:t>
      </w:r>
      <w:r w:rsidR="000E3D6A">
        <w:rPr>
          <w:rFonts w:asciiTheme="minorHAnsi" w:hAnsiTheme="minorHAnsi" w:cstheme="minorHAnsi"/>
          <w:b/>
          <w:bCs/>
          <w:sz w:val="28"/>
          <w:szCs w:val="28"/>
          <w:u w:val="single"/>
        </w:rPr>
        <w:t>ata</w:t>
      </w:r>
    </w:p>
    <w:p w14:paraId="3A346C5A" w14:textId="11FC8A09" w:rsidR="00807C8A" w:rsidRDefault="004F20F4" w:rsidP="00FA2AE1">
      <w:pPr>
        <w:jc w:val="both"/>
        <w:rPr>
          <w:rFonts w:asciiTheme="minorHAnsi" w:hAnsiTheme="minorHAnsi" w:cstheme="minorHAnsi"/>
          <w:b/>
          <w:sz w:val="24"/>
          <w:szCs w:val="24"/>
        </w:rPr>
      </w:pPr>
      <w:r w:rsidRPr="00D54715">
        <w:rPr>
          <w:rFonts w:asciiTheme="minorHAnsi" w:hAnsiTheme="minorHAnsi" w:cstheme="minorHAnsi"/>
          <w:sz w:val="24"/>
          <w:szCs w:val="24"/>
        </w:rPr>
        <w:t>Syracuse University and Le Moyne College require that a supervisor, board member within the organization or a community leader sponsor the applicant.</w:t>
      </w:r>
      <w:r w:rsidRPr="00D54715">
        <w:rPr>
          <w:rFonts w:asciiTheme="minorHAnsi" w:hAnsiTheme="minorHAnsi" w:cstheme="minorHAnsi"/>
          <w:b/>
          <w:sz w:val="24"/>
          <w:szCs w:val="24"/>
        </w:rPr>
        <w:t xml:space="preserve"> (Please note that this must be someone other than the applicant.)</w:t>
      </w:r>
    </w:p>
    <w:p w14:paraId="2048356B" w14:textId="77777777" w:rsidR="00FA2AE1" w:rsidRPr="00FA2AE1" w:rsidRDefault="00FA2AE1" w:rsidP="00FA2AE1">
      <w:pPr>
        <w:jc w:val="both"/>
        <w:rPr>
          <w:rFonts w:asciiTheme="minorHAnsi" w:hAnsiTheme="minorHAnsi" w:cstheme="minorHAnsi"/>
          <w:b/>
          <w:sz w:val="24"/>
          <w:szCs w:val="24"/>
        </w:rPr>
      </w:pPr>
    </w:p>
    <w:p w14:paraId="6B256276" w14:textId="77777777" w:rsidR="00FA2AE1" w:rsidRDefault="004F20F4" w:rsidP="00FA2AE1">
      <w:pPr>
        <w:tabs>
          <w:tab w:val="left" w:pos="5139"/>
        </w:tabs>
        <w:spacing w:line="360" w:lineRule="auto"/>
        <w:rPr>
          <w:rFonts w:asciiTheme="minorHAnsi" w:hAnsiTheme="minorHAnsi" w:cstheme="minorHAnsi"/>
          <w:sz w:val="24"/>
          <w:szCs w:val="24"/>
        </w:rPr>
      </w:pPr>
      <w:r w:rsidRPr="00D54715">
        <w:rPr>
          <w:rFonts w:asciiTheme="minorHAnsi" w:hAnsiTheme="minorHAnsi" w:cstheme="minorHAnsi"/>
          <w:sz w:val="24"/>
          <w:szCs w:val="24"/>
        </w:rPr>
        <w:t>Name of Applicant:</w:t>
      </w:r>
      <w:r w:rsidR="00D54715">
        <w:rPr>
          <w:rFonts w:asciiTheme="minorHAnsi" w:hAnsiTheme="minorHAnsi" w:cstheme="minorHAnsi"/>
          <w:sz w:val="24"/>
          <w:szCs w:val="24"/>
        </w:rPr>
        <w:t xml:space="preserve"> ______________________________________________________________</w:t>
      </w:r>
    </w:p>
    <w:p w14:paraId="3B749BB8" w14:textId="618D893F" w:rsidR="00FA2AE1" w:rsidRDefault="004F20F4" w:rsidP="00FA2AE1">
      <w:pPr>
        <w:tabs>
          <w:tab w:val="left" w:pos="5139"/>
        </w:tabs>
        <w:spacing w:line="360" w:lineRule="auto"/>
        <w:rPr>
          <w:rFonts w:asciiTheme="minorHAnsi" w:hAnsiTheme="minorHAnsi" w:cstheme="minorHAnsi"/>
          <w:sz w:val="24"/>
          <w:szCs w:val="24"/>
        </w:rPr>
      </w:pPr>
      <w:r w:rsidRPr="00D54715">
        <w:rPr>
          <w:rFonts w:asciiTheme="minorHAnsi" w:hAnsiTheme="minorHAnsi" w:cstheme="minorHAnsi"/>
          <w:sz w:val="24"/>
          <w:szCs w:val="24"/>
        </w:rPr>
        <w:t>Applicant's Organization Name</w:t>
      </w:r>
      <w:r w:rsidR="00D54715">
        <w:rPr>
          <w:rFonts w:asciiTheme="minorHAnsi" w:hAnsiTheme="minorHAnsi" w:cstheme="minorHAnsi"/>
          <w:sz w:val="24"/>
          <w:szCs w:val="24"/>
        </w:rPr>
        <w:t>: ____________________________________________</w:t>
      </w:r>
      <w:r w:rsidR="00FA2AE1">
        <w:rPr>
          <w:rFonts w:asciiTheme="minorHAnsi" w:hAnsiTheme="minorHAnsi" w:cstheme="minorHAnsi"/>
          <w:sz w:val="24"/>
          <w:szCs w:val="24"/>
        </w:rPr>
        <w:t>__</w:t>
      </w:r>
      <w:r w:rsidR="00D54715">
        <w:rPr>
          <w:rFonts w:asciiTheme="minorHAnsi" w:hAnsiTheme="minorHAnsi" w:cstheme="minorHAnsi"/>
          <w:sz w:val="24"/>
          <w:szCs w:val="24"/>
        </w:rPr>
        <w:t>______</w:t>
      </w:r>
    </w:p>
    <w:p w14:paraId="75EE8D6B" w14:textId="794732CB" w:rsidR="00807C8A" w:rsidRDefault="004F20F4" w:rsidP="00FA2AE1">
      <w:pPr>
        <w:tabs>
          <w:tab w:val="left" w:pos="5139"/>
        </w:tabs>
        <w:spacing w:line="360" w:lineRule="auto"/>
        <w:rPr>
          <w:rFonts w:asciiTheme="minorHAnsi" w:hAnsiTheme="minorHAnsi" w:cstheme="minorHAnsi"/>
          <w:sz w:val="24"/>
          <w:szCs w:val="24"/>
        </w:rPr>
      </w:pPr>
      <w:r w:rsidRPr="00D54715">
        <w:rPr>
          <w:rFonts w:asciiTheme="minorHAnsi" w:hAnsiTheme="minorHAnsi" w:cstheme="minorHAnsi"/>
          <w:sz w:val="24"/>
          <w:szCs w:val="24"/>
        </w:rPr>
        <w:t xml:space="preserve">Program Year: </w:t>
      </w:r>
      <w:r w:rsidR="00D54715">
        <w:rPr>
          <w:rFonts w:asciiTheme="minorHAnsi" w:hAnsiTheme="minorHAnsi" w:cstheme="minorHAnsi"/>
          <w:sz w:val="24"/>
          <w:szCs w:val="24"/>
        </w:rPr>
        <w:t>__________________________________________________________________</w:t>
      </w:r>
    </w:p>
    <w:p w14:paraId="5BB44179" w14:textId="77777777" w:rsidR="00807C8A" w:rsidRPr="00D54715" w:rsidRDefault="00807C8A">
      <w:pPr>
        <w:rPr>
          <w:rFonts w:asciiTheme="minorHAnsi" w:hAnsiTheme="minorHAnsi" w:cstheme="minorHAnsi"/>
          <w:sz w:val="24"/>
          <w:szCs w:val="24"/>
        </w:rPr>
      </w:pPr>
    </w:p>
    <w:p w14:paraId="2421058A" w14:textId="1C74189C" w:rsidR="00807C8A" w:rsidRDefault="004F20F4" w:rsidP="00FA2AE1">
      <w:pPr>
        <w:spacing w:line="360" w:lineRule="auto"/>
        <w:rPr>
          <w:rFonts w:asciiTheme="minorHAnsi" w:hAnsiTheme="minorHAnsi" w:cstheme="minorHAnsi"/>
          <w:b/>
          <w:sz w:val="28"/>
          <w:szCs w:val="28"/>
          <w:u w:val="single"/>
        </w:rPr>
      </w:pPr>
      <w:r w:rsidRPr="00D54715">
        <w:rPr>
          <w:rFonts w:asciiTheme="minorHAnsi" w:hAnsiTheme="minorHAnsi" w:cstheme="minorHAnsi"/>
          <w:b/>
          <w:sz w:val="28"/>
          <w:szCs w:val="28"/>
          <w:u w:val="single"/>
        </w:rPr>
        <w:t>S</w:t>
      </w:r>
      <w:r w:rsidR="000E3D6A">
        <w:rPr>
          <w:rFonts w:asciiTheme="minorHAnsi" w:hAnsiTheme="minorHAnsi" w:cstheme="minorHAnsi"/>
          <w:b/>
          <w:sz w:val="28"/>
          <w:szCs w:val="28"/>
          <w:u w:val="single"/>
        </w:rPr>
        <w:t>ponsor</w:t>
      </w:r>
      <w:r w:rsidRPr="00D54715">
        <w:rPr>
          <w:rFonts w:asciiTheme="minorHAnsi" w:hAnsiTheme="minorHAnsi" w:cstheme="minorHAnsi"/>
          <w:b/>
          <w:sz w:val="28"/>
          <w:szCs w:val="28"/>
          <w:u w:val="single"/>
        </w:rPr>
        <w:t xml:space="preserve"> D</w:t>
      </w:r>
      <w:r w:rsidR="000E3D6A">
        <w:rPr>
          <w:rFonts w:asciiTheme="minorHAnsi" w:hAnsiTheme="minorHAnsi" w:cstheme="minorHAnsi"/>
          <w:b/>
          <w:sz w:val="28"/>
          <w:szCs w:val="28"/>
          <w:u w:val="single"/>
        </w:rPr>
        <w:t>ata</w:t>
      </w:r>
    </w:p>
    <w:p w14:paraId="67397A75" w14:textId="2E6B0342" w:rsidR="00807C8A" w:rsidRPr="00D54715"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First Name:</w:t>
      </w:r>
      <w:r w:rsidR="00D54715">
        <w:rPr>
          <w:rFonts w:asciiTheme="minorHAnsi" w:hAnsiTheme="minorHAnsi" w:cstheme="minorHAnsi"/>
          <w:sz w:val="24"/>
          <w:szCs w:val="24"/>
        </w:rPr>
        <w:t xml:space="preserve"> ___________________ </w:t>
      </w:r>
      <w:r w:rsidRPr="00D54715">
        <w:rPr>
          <w:rFonts w:asciiTheme="minorHAnsi" w:hAnsiTheme="minorHAnsi" w:cstheme="minorHAnsi"/>
          <w:sz w:val="24"/>
          <w:szCs w:val="24"/>
        </w:rPr>
        <w:t>Middle Initial:</w:t>
      </w:r>
      <w:r w:rsidR="00D54715">
        <w:rPr>
          <w:rFonts w:asciiTheme="minorHAnsi" w:hAnsiTheme="minorHAnsi" w:cstheme="minorHAnsi"/>
          <w:sz w:val="24"/>
          <w:szCs w:val="24"/>
        </w:rPr>
        <w:t xml:space="preserve"> ______ </w:t>
      </w:r>
      <w:r w:rsidRPr="00D54715">
        <w:rPr>
          <w:rFonts w:asciiTheme="minorHAnsi" w:hAnsiTheme="minorHAnsi" w:cstheme="minorHAnsi"/>
          <w:sz w:val="24"/>
          <w:szCs w:val="24"/>
        </w:rPr>
        <w:t>Last Name:</w:t>
      </w:r>
      <w:r w:rsidR="00D54715">
        <w:rPr>
          <w:rFonts w:asciiTheme="minorHAnsi" w:hAnsiTheme="minorHAnsi" w:cstheme="minorHAnsi"/>
          <w:sz w:val="24"/>
          <w:szCs w:val="24"/>
        </w:rPr>
        <w:t xml:space="preserve"> _____________________</w:t>
      </w:r>
    </w:p>
    <w:p w14:paraId="231BD4B7" w14:textId="4D600970" w:rsidR="00807C8A" w:rsidRPr="00D54715"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Prefix (Mr., Ms.):</w:t>
      </w:r>
      <w:r w:rsidR="00D54715">
        <w:rPr>
          <w:rFonts w:asciiTheme="minorHAnsi" w:hAnsiTheme="minorHAnsi" w:cstheme="minorHAnsi"/>
          <w:sz w:val="24"/>
          <w:szCs w:val="24"/>
        </w:rPr>
        <w:t xml:space="preserve"> _________________________ </w:t>
      </w:r>
      <w:r w:rsidRPr="00D54715">
        <w:rPr>
          <w:rFonts w:asciiTheme="minorHAnsi" w:hAnsiTheme="minorHAnsi" w:cstheme="minorHAnsi"/>
          <w:sz w:val="24"/>
          <w:szCs w:val="24"/>
        </w:rPr>
        <w:t>Suffix (Jr., II):</w:t>
      </w:r>
      <w:r w:rsidR="00D54715">
        <w:rPr>
          <w:rFonts w:asciiTheme="minorHAnsi" w:hAnsiTheme="minorHAnsi" w:cstheme="minorHAnsi"/>
          <w:sz w:val="24"/>
          <w:szCs w:val="24"/>
        </w:rPr>
        <w:t xml:space="preserve"> ___________________________</w:t>
      </w:r>
    </w:p>
    <w:p w14:paraId="66D45B7A" w14:textId="77777777" w:rsidR="00FA2AE1"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Nominating Organization Name:</w:t>
      </w:r>
      <w:r w:rsidR="00D54715">
        <w:rPr>
          <w:rFonts w:asciiTheme="minorHAnsi" w:hAnsiTheme="minorHAnsi" w:cstheme="minorHAnsi"/>
          <w:sz w:val="24"/>
          <w:szCs w:val="24"/>
        </w:rPr>
        <w:t xml:space="preserve"> __________________________________________________</w:t>
      </w:r>
    </w:p>
    <w:p w14:paraId="15F041D2" w14:textId="7BC643E3" w:rsidR="00807C8A" w:rsidRPr="00D54715"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Title or Position:</w:t>
      </w:r>
      <w:r w:rsidR="00D54715">
        <w:rPr>
          <w:rFonts w:asciiTheme="minorHAnsi" w:hAnsiTheme="minorHAnsi" w:cstheme="minorHAnsi"/>
          <w:sz w:val="24"/>
          <w:szCs w:val="24"/>
        </w:rPr>
        <w:t xml:space="preserve"> ____________________________ </w:t>
      </w:r>
      <w:r w:rsidRPr="00D54715">
        <w:rPr>
          <w:rFonts w:asciiTheme="minorHAnsi" w:hAnsiTheme="minorHAnsi" w:cstheme="minorHAnsi"/>
          <w:sz w:val="24"/>
          <w:szCs w:val="24"/>
        </w:rPr>
        <w:t>Email:</w:t>
      </w:r>
      <w:r w:rsidR="00D54715">
        <w:rPr>
          <w:rFonts w:asciiTheme="minorHAnsi" w:hAnsiTheme="minorHAnsi" w:cstheme="minorHAnsi"/>
          <w:sz w:val="24"/>
          <w:szCs w:val="24"/>
        </w:rPr>
        <w:t xml:space="preserve"> ______________________________</w:t>
      </w:r>
    </w:p>
    <w:p w14:paraId="27AF0DE0" w14:textId="0216D3BC" w:rsidR="00807C8A" w:rsidRPr="00D54715"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Street</w:t>
      </w:r>
      <w:r w:rsidR="00D54715">
        <w:rPr>
          <w:rFonts w:asciiTheme="minorHAnsi" w:hAnsiTheme="minorHAnsi" w:cstheme="minorHAnsi"/>
          <w:sz w:val="24"/>
          <w:szCs w:val="24"/>
        </w:rPr>
        <w:t xml:space="preserve">: _____________________________________________ </w:t>
      </w:r>
      <w:r w:rsidRPr="00D54715">
        <w:rPr>
          <w:rFonts w:asciiTheme="minorHAnsi" w:hAnsiTheme="minorHAnsi" w:cstheme="minorHAnsi"/>
          <w:sz w:val="24"/>
          <w:szCs w:val="24"/>
        </w:rPr>
        <w:t>City:</w:t>
      </w:r>
      <w:r w:rsidR="00D54715">
        <w:rPr>
          <w:rFonts w:asciiTheme="minorHAnsi" w:hAnsiTheme="minorHAnsi" w:cstheme="minorHAnsi"/>
          <w:sz w:val="24"/>
          <w:szCs w:val="24"/>
        </w:rPr>
        <w:t xml:space="preserve"> ______________________</w:t>
      </w:r>
      <w:r w:rsidR="00D54715">
        <w:rPr>
          <w:rFonts w:asciiTheme="minorHAnsi" w:hAnsiTheme="minorHAnsi" w:cstheme="minorHAnsi"/>
          <w:sz w:val="24"/>
          <w:szCs w:val="24"/>
        </w:rPr>
        <w:br/>
      </w:r>
      <w:r w:rsidRPr="00D54715">
        <w:rPr>
          <w:rFonts w:asciiTheme="minorHAnsi" w:hAnsiTheme="minorHAnsi" w:cstheme="minorHAnsi"/>
          <w:sz w:val="24"/>
          <w:szCs w:val="24"/>
        </w:rPr>
        <w:t>State:</w:t>
      </w:r>
      <w:r w:rsidR="00D54715">
        <w:rPr>
          <w:rFonts w:asciiTheme="minorHAnsi" w:hAnsiTheme="minorHAnsi" w:cstheme="minorHAnsi"/>
          <w:sz w:val="24"/>
          <w:szCs w:val="24"/>
        </w:rPr>
        <w:t xml:space="preserve"> ___________________ </w:t>
      </w:r>
      <w:r w:rsidRPr="00D54715">
        <w:rPr>
          <w:rFonts w:asciiTheme="minorHAnsi" w:hAnsiTheme="minorHAnsi" w:cstheme="minorHAnsi"/>
          <w:sz w:val="24"/>
          <w:szCs w:val="24"/>
        </w:rPr>
        <w:t>Country:</w:t>
      </w:r>
      <w:r w:rsidR="00D54715">
        <w:rPr>
          <w:rFonts w:asciiTheme="minorHAnsi" w:hAnsiTheme="minorHAnsi" w:cstheme="minorHAnsi"/>
          <w:sz w:val="24"/>
          <w:szCs w:val="24"/>
        </w:rPr>
        <w:t xml:space="preserve"> _______________ </w:t>
      </w:r>
      <w:r w:rsidRPr="00D54715">
        <w:rPr>
          <w:rFonts w:asciiTheme="minorHAnsi" w:hAnsiTheme="minorHAnsi" w:cstheme="minorHAnsi"/>
          <w:sz w:val="24"/>
          <w:szCs w:val="24"/>
        </w:rPr>
        <w:t>Zip / Postal Code:</w:t>
      </w:r>
      <w:r w:rsidR="00D54715">
        <w:rPr>
          <w:rFonts w:asciiTheme="minorHAnsi" w:hAnsiTheme="minorHAnsi" w:cstheme="minorHAnsi"/>
          <w:sz w:val="24"/>
          <w:szCs w:val="24"/>
        </w:rPr>
        <w:t xml:space="preserve"> _______________</w:t>
      </w:r>
    </w:p>
    <w:p w14:paraId="74689FF9" w14:textId="3BCB4742" w:rsidR="00807C8A" w:rsidRPr="00D54715"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Telephone Number:</w:t>
      </w:r>
      <w:r w:rsidR="00D54715">
        <w:rPr>
          <w:rFonts w:asciiTheme="minorHAnsi" w:hAnsiTheme="minorHAnsi" w:cstheme="minorHAnsi"/>
          <w:sz w:val="24"/>
          <w:szCs w:val="24"/>
        </w:rPr>
        <w:t xml:space="preserve"> ___________________________ </w:t>
      </w:r>
      <w:r w:rsidRPr="00D54715">
        <w:rPr>
          <w:rFonts w:asciiTheme="minorHAnsi" w:hAnsiTheme="minorHAnsi" w:cstheme="minorHAnsi"/>
          <w:sz w:val="24"/>
          <w:szCs w:val="24"/>
        </w:rPr>
        <w:t>Fax Number:</w:t>
      </w:r>
      <w:r w:rsidR="00D54715">
        <w:rPr>
          <w:rFonts w:asciiTheme="minorHAnsi" w:hAnsiTheme="minorHAnsi" w:cstheme="minorHAnsi"/>
          <w:sz w:val="24"/>
          <w:szCs w:val="24"/>
        </w:rPr>
        <w:t xml:space="preserve"> _______________________</w:t>
      </w:r>
    </w:p>
    <w:p w14:paraId="36096359" w14:textId="38BD8336" w:rsidR="00807C8A" w:rsidRPr="00D54715" w:rsidRDefault="004F20F4" w:rsidP="00FA2AE1">
      <w:pPr>
        <w:spacing w:line="360" w:lineRule="auto"/>
        <w:rPr>
          <w:rFonts w:asciiTheme="minorHAnsi" w:hAnsiTheme="minorHAnsi" w:cstheme="minorHAnsi"/>
          <w:sz w:val="24"/>
          <w:szCs w:val="24"/>
        </w:rPr>
      </w:pPr>
      <w:r w:rsidRPr="00D54715">
        <w:rPr>
          <w:rFonts w:asciiTheme="minorHAnsi" w:hAnsiTheme="minorHAnsi" w:cstheme="minorHAnsi"/>
          <w:sz w:val="24"/>
          <w:szCs w:val="24"/>
        </w:rPr>
        <w:t>Organization Website:</w:t>
      </w:r>
      <w:r w:rsidR="00D54715">
        <w:rPr>
          <w:rFonts w:asciiTheme="minorHAnsi" w:hAnsiTheme="minorHAnsi" w:cstheme="minorHAnsi"/>
          <w:sz w:val="24"/>
          <w:szCs w:val="24"/>
        </w:rPr>
        <w:t xml:space="preserve"> _______________________ </w:t>
      </w:r>
      <w:r w:rsidRPr="00D54715">
        <w:rPr>
          <w:rFonts w:asciiTheme="minorHAnsi" w:hAnsiTheme="minorHAnsi" w:cstheme="minorHAnsi"/>
          <w:sz w:val="24"/>
          <w:szCs w:val="24"/>
        </w:rPr>
        <w:t>Organization Email:</w:t>
      </w:r>
      <w:r w:rsidR="00D54715">
        <w:rPr>
          <w:rFonts w:asciiTheme="minorHAnsi" w:hAnsiTheme="minorHAnsi" w:cstheme="minorHAnsi"/>
          <w:sz w:val="24"/>
          <w:szCs w:val="24"/>
        </w:rPr>
        <w:t xml:space="preserve"> ___________________</w:t>
      </w:r>
    </w:p>
    <w:p w14:paraId="21351B09" w14:textId="77777777" w:rsidR="00807C8A" w:rsidRPr="00D54715" w:rsidRDefault="00807C8A">
      <w:pPr>
        <w:rPr>
          <w:rFonts w:asciiTheme="minorHAnsi" w:hAnsiTheme="minorHAnsi" w:cstheme="minorHAnsi"/>
          <w:sz w:val="24"/>
          <w:szCs w:val="24"/>
        </w:rPr>
      </w:pPr>
    </w:p>
    <w:p w14:paraId="0D5AE99C" w14:textId="77777777" w:rsidR="00807C8A" w:rsidRPr="00D54715" w:rsidRDefault="00807C8A">
      <w:pPr>
        <w:ind w:left="720" w:hanging="720"/>
        <w:rPr>
          <w:rFonts w:asciiTheme="minorHAnsi" w:hAnsiTheme="minorHAnsi" w:cstheme="minorHAnsi"/>
          <w:sz w:val="24"/>
          <w:szCs w:val="24"/>
        </w:rPr>
      </w:pPr>
    </w:p>
    <w:p w14:paraId="73C0C821" w14:textId="77777777" w:rsidR="00807C8A" w:rsidRPr="00D54715" w:rsidRDefault="004F20F4">
      <w:pPr>
        <w:numPr>
          <w:ilvl w:val="0"/>
          <w:numId w:val="1"/>
        </w:numPr>
        <w:pBdr>
          <w:top w:val="nil"/>
          <w:left w:val="nil"/>
          <w:bottom w:val="nil"/>
          <w:right w:val="nil"/>
          <w:between w:val="nil"/>
        </w:pBdr>
        <w:ind w:hanging="720"/>
        <w:rPr>
          <w:rFonts w:asciiTheme="minorHAnsi" w:hAnsiTheme="minorHAnsi" w:cstheme="minorHAnsi"/>
          <w:color w:val="000000"/>
          <w:sz w:val="24"/>
          <w:szCs w:val="24"/>
        </w:rPr>
      </w:pPr>
      <w:r w:rsidRPr="00D54715">
        <w:rPr>
          <w:rFonts w:asciiTheme="minorHAnsi" w:hAnsiTheme="minorHAnsi" w:cstheme="minorHAnsi"/>
          <w:color w:val="000000"/>
          <w:sz w:val="24"/>
          <w:szCs w:val="24"/>
        </w:rPr>
        <w:lastRenderedPageBreak/>
        <w:t>Please describe the responsibilities of the applicant within the organization.</w:t>
      </w:r>
    </w:p>
    <w:p w14:paraId="45CA9E9D" w14:textId="77777777" w:rsidR="00807C8A" w:rsidRPr="00D54715" w:rsidRDefault="00807C8A">
      <w:pPr>
        <w:ind w:left="720" w:hanging="720"/>
        <w:rPr>
          <w:rFonts w:asciiTheme="minorHAnsi" w:hAnsiTheme="minorHAnsi" w:cstheme="minorHAnsi"/>
          <w:sz w:val="24"/>
          <w:szCs w:val="24"/>
        </w:rPr>
      </w:pPr>
    </w:p>
    <w:p w14:paraId="0933B3FF" w14:textId="77777777" w:rsidR="00807C8A" w:rsidRPr="00D54715" w:rsidRDefault="004F20F4">
      <w:pPr>
        <w:numPr>
          <w:ilvl w:val="0"/>
          <w:numId w:val="1"/>
        </w:numPr>
        <w:pBdr>
          <w:top w:val="nil"/>
          <w:left w:val="nil"/>
          <w:bottom w:val="nil"/>
          <w:right w:val="nil"/>
          <w:between w:val="nil"/>
        </w:pBdr>
        <w:ind w:hanging="720"/>
        <w:rPr>
          <w:rFonts w:asciiTheme="minorHAnsi" w:hAnsiTheme="minorHAnsi" w:cstheme="minorHAnsi"/>
          <w:color w:val="000000"/>
          <w:sz w:val="24"/>
          <w:szCs w:val="24"/>
        </w:rPr>
      </w:pPr>
      <w:r w:rsidRPr="00D54715">
        <w:rPr>
          <w:rFonts w:asciiTheme="minorHAnsi" w:hAnsiTheme="minorHAnsi" w:cstheme="minorHAnsi"/>
          <w:color w:val="000000"/>
          <w:sz w:val="24"/>
          <w:szCs w:val="24"/>
        </w:rPr>
        <w:t>Number of reporting levels above the applicant:</w:t>
      </w:r>
    </w:p>
    <w:p w14:paraId="1F8CF1A4" w14:textId="77777777" w:rsidR="00807C8A" w:rsidRPr="00D54715" w:rsidRDefault="00807C8A">
      <w:pPr>
        <w:ind w:left="720" w:hanging="720"/>
        <w:rPr>
          <w:rFonts w:asciiTheme="minorHAnsi" w:hAnsiTheme="minorHAnsi" w:cstheme="minorHAnsi"/>
          <w:sz w:val="24"/>
          <w:szCs w:val="24"/>
        </w:rPr>
      </w:pPr>
    </w:p>
    <w:p w14:paraId="7D1ED64C" w14:textId="11184680" w:rsidR="00807C8A" w:rsidRPr="00D54715" w:rsidRDefault="004F20F4">
      <w:pPr>
        <w:numPr>
          <w:ilvl w:val="0"/>
          <w:numId w:val="1"/>
        </w:numPr>
        <w:pBdr>
          <w:top w:val="nil"/>
          <w:left w:val="nil"/>
          <w:bottom w:val="nil"/>
          <w:right w:val="nil"/>
          <w:between w:val="nil"/>
        </w:pBdr>
        <w:ind w:hanging="720"/>
        <w:rPr>
          <w:rFonts w:asciiTheme="minorHAnsi" w:hAnsiTheme="minorHAnsi" w:cstheme="minorHAnsi"/>
          <w:color w:val="000000"/>
          <w:sz w:val="24"/>
          <w:szCs w:val="24"/>
        </w:rPr>
      </w:pPr>
      <w:r w:rsidRPr="00D54715">
        <w:rPr>
          <w:rFonts w:asciiTheme="minorHAnsi" w:hAnsiTheme="minorHAnsi" w:cstheme="minorHAnsi"/>
          <w:color w:val="000000"/>
          <w:sz w:val="24"/>
          <w:szCs w:val="24"/>
        </w:rPr>
        <w:t>Please describe your organizational hierarchy</w:t>
      </w:r>
      <w:r w:rsidR="00FA2AE1">
        <w:rPr>
          <w:rFonts w:asciiTheme="minorHAnsi" w:hAnsiTheme="minorHAnsi" w:cstheme="minorHAnsi"/>
          <w:color w:val="000000"/>
          <w:sz w:val="24"/>
          <w:szCs w:val="24"/>
        </w:rPr>
        <w:t>.</w:t>
      </w:r>
    </w:p>
    <w:p w14:paraId="23102AE1" w14:textId="77777777" w:rsidR="00807C8A" w:rsidRPr="00D54715" w:rsidRDefault="00807C8A">
      <w:pPr>
        <w:ind w:left="720" w:hanging="720"/>
        <w:rPr>
          <w:rFonts w:asciiTheme="minorHAnsi" w:hAnsiTheme="minorHAnsi" w:cstheme="minorHAnsi"/>
          <w:sz w:val="24"/>
          <w:szCs w:val="24"/>
        </w:rPr>
      </w:pPr>
    </w:p>
    <w:p w14:paraId="3E49CA96" w14:textId="77777777" w:rsidR="00807C8A" w:rsidRPr="00D54715" w:rsidRDefault="004F20F4">
      <w:pPr>
        <w:numPr>
          <w:ilvl w:val="0"/>
          <w:numId w:val="1"/>
        </w:numPr>
        <w:pBdr>
          <w:top w:val="nil"/>
          <w:left w:val="nil"/>
          <w:bottom w:val="nil"/>
          <w:right w:val="nil"/>
          <w:between w:val="nil"/>
        </w:pBdr>
        <w:ind w:hanging="720"/>
        <w:rPr>
          <w:rFonts w:asciiTheme="minorHAnsi" w:hAnsiTheme="minorHAnsi" w:cstheme="minorHAnsi"/>
          <w:color w:val="000000"/>
          <w:sz w:val="24"/>
          <w:szCs w:val="24"/>
        </w:rPr>
      </w:pPr>
      <w:r w:rsidRPr="00D54715">
        <w:rPr>
          <w:rFonts w:asciiTheme="minorHAnsi" w:hAnsiTheme="minorHAnsi" w:cstheme="minorHAnsi"/>
          <w:color w:val="000000"/>
          <w:sz w:val="24"/>
          <w:szCs w:val="24"/>
        </w:rPr>
        <w:t>How does the organization identify and evaluate "high-potential" individuals?</w:t>
      </w:r>
    </w:p>
    <w:p w14:paraId="2FEDB5F5" w14:textId="77777777" w:rsidR="00807C8A" w:rsidRPr="00D54715" w:rsidRDefault="00807C8A">
      <w:pPr>
        <w:ind w:left="720" w:hanging="720"/>
        <w:rPr>
          <w:rFonts w:asciiTheme="minorHAnsi" w:hAnsiTheme="minorHAnsi" w:cstheme="minorHAnsi"/>
          <w:sz w:val="24"/>
          <w:szCs w:val="24"/>
        </w:rPr>
      </w:pPr>
    </w:p>
    <w:p w14:paraId="4D6A4D32" w14:textId="77777777" w:rsidR="00807C8A" w:rsidRPr="00D54715" w:rsidRDefault="004F20F4">
      <w:pPr>
        <w:numPr>
          <w:ilvl w:val="0"/>
          <w:numId w:val="1"/>
        </w:numPr>
        <w:pBdr>
          <w:top w:val="nil"/>
          <w:left w:val="nil"/>
          <w:bottom w:val="nil"/>
          <w:right w:val="nil"/>
          <w:between w:val="nil"/>
        </w:pBdr>
        <w:ind w:hanging="720"/>
        <w:rPr>
          <w:rFonts w:asciiTheme="minorHAnsi" w:hAnsiTheme="minorHAnsi" w:cstheme="minorHAnsi"/>
          <w:color w:val="000000"/>
          <w:sz w:val="24"/>
          <w:szCs w:val="24"/>
        </w:rPr>
      </w:pPr>
      <w:r w:rsidRPr="00D54715">
        <w:rPr>
          <w:rFonts w:asciiTheme="minorHAnsi" w:hAnsiTheme="minorHAnsi" w:cstheme="minorHAnsi"/>
          <w:color w:val="000000"/>
          <w:sz w:val="24"/>
          <w:szCs w:val="24"/>
        </w:rPr>
        <w:t>What organizational processes or programs are already in place to develop these individuals?</w:t>
      </w:r>
    </w:p>
    <w:p w14:paraId="0220652A" w14:textId="77777777" w:rsidR="00807C8A" w:rsidRPr="00D54715" w:rsidRDefault="00807C8A">
      <w:pPr>
        <w:rPr>
          <w:rFonts w:asciiTheme="minorHAnsi" w:hAnsiTheme="minorHAnsi" w:cstheme="minorHAnsi"/>
          <w:sz w:val="24"/>
          <w:szCs w:val="24"/>
        </w:rPr>
      </w:pPr>
    </w:p>
    <w:p w14:paraId="31BE2840" w14:textId="77777777" w:rsidR="00807C8A" w:rsidRPr="00D54715" w:rsidRDefault="00807C8A">
      <w:pPr>
        <w:rPr>
          <w:rFonts w:asciiTheme="minorHAnsi" w:hAnsiTheme="minorHAnsi" w:cstheme="minorHAnsi"/>
          <w:b/>
          <w:sz w:val="24"/>
          <w:szCs w:val="24"/>
        </w:rPr>
      </w:pPr>
    </w:p>
    <w:p w14:paraId="671AF62A" w14:textId="77777777" w:rsidR="00807C8A" w:rsidRPr="00D54715" w:rsidRDefault="00807C8A">
      <w:pPr>
        <w:rPr>
          <w:rFonts w:asciiTheme="minorHAnsi" w:hAnsiTheme="minorHAnsi" w:cstheme="minorHAnsi"/>
          <w:b/>
          <w:sz w:val="24"/>
          <w:szCs w:val="24"/>
        </w:rPr>
      </w:pPr>
    </w:p>
    <w:p w14:paraId="10629E13" w14:textId="5C8912D7" w:rsidR="00807C8A" w:rsidRPr="00D54715" w:rsidRDefault="004F20F4">
      <w:pPr>
        <w:rPr>
          <w:rFonts w:asciiTheme="minorHAnsi" w:hAnsiTheme="minorHAnsi" w:cstheme="minorHAnsi"/>
          <w:b/>
          <w:sz w:val="28"/>
          <w:szCs w:val="28"/>
          <w:u w:val="single"/>
        </w:rPr>
      </w:pPr>
      <w:r w:rsidRPr="00D54715">
        <w:rPr>
          <w:rFonts w:asciiTheme="minorHAnsi" w:hAnsiTheme="minorHAnsi" w:cstheme="minorHAnsi"/>
          <w:b/>
          <w:sz w:val="28"/>
          <w:szCs w:val="28"/>
          <w:u w:val="single"/>
        </w:rPr>
        <w:t>O</w:t>
      </w:r>
      <w:r w:rsidR="000E3D6A">
        <w:rPr>
          <w:rFonts w:asciiTheme="minorHAnsi" w:hAnsiTheme="minorHAnsi" w:cstheme="minorHAnsi"/>
          <w:b/>
          <w:sz w:val="28"/>
          <w:szCs w:val="28"/>
          <w:u w:val="single"/>
        </w:rPr>
        <w:t>bjectives</w:t>
      </w:r>
    </w:p>
    <w:p w14:paraId="3256F933" w14:textId="77777777" w:rsidR="00807C8A" w:rsidRPr="00D54715" w:rsidRDefault="00807C8A">
      <w:pPr>
        <w:rPr>
          <w:rFonts w:asciiTheme="minorHAnsi" w:hAnsiTheme="minorHAnsi" w:cstheme="minorHAnsi"/>
          <w:sz w:val="24"/>
          <w:szCs w:val="24"/>
        </w:rPr>
      </w:pPr>
    </w:p>
    <w:p w14:paraId="4DA2D924" w14:textId="45676EFA" w:rsidR="00807C8A" w:rsidRPr="00D54715" w:rsidRDefault="004F20F4">
      <w:pPr>
        <w:numPr>
          <w:ilvl w:val="0"/>
          <w:numId w:val="2"/>
        </w:numPr>
        <w:pBdr>
          <w:top w:val="nil"/>
          <w:left w:val="nil"/>
          <w:bottom w:val="nil"/>
          <w:right w:val="nil"/>
          <w:between w:val="nil"/>
        </w:pBdr>
        <w:ind w:left="360"/>
        <w:rPr>
          <w:rFonts w:asciiTheme="minorHAnsi" w:hAnsiTheme="minorHAnsi" w:cstheme="minorHAnsi"/>
          <w:color w:val="000000"/>
          <w:sz w:val="24"/>
          <w:szCs w:val="24"/>
        </w:rPr>
      </w:pPr>
      <w:r w:rsidRPr="00D54715">
        <w:rPr>
          <w:rFonts w:asciiTheme="minorHAnsi" w:hAnsiTheme="minorHAnsi" w:cstheme="minorHAnsi"/>
          <w:color w:val="000000"/>
          <w:sz w:val="24"/>
          <w:szCs w:val="24"/>
        </w:rPr>
        <w:t>Please describe your objectives in nominating this individual for the program</w:t>
      </w:r>
      <w:r w:rsidR="000E3D6A">
        <w:rPr>
          <w:rFonts w:asciiTheme="minorHAnsi" w:hAnsiTheme="minorHAnsi" w:cstheme="minorHAnsi"/>
          <w:color w:val="000000"/>
          <w:sz w:val="24"/>
          <w:szCs w:val="24"/>
        </w:rPr>
        <w:t>.</w:t>
      </w:r>
    </w:p>
    <w:p w14:paraId="7B711C15" w14:textId="77777777" w:rsidR="00807C8A" w:rsidRPr="00D54715" w:rsidRDefault="00807C8A">
      <w:pPr>
        <w:rPr>
          <w:rFonts w:asciiTheme="minorHAnsi" w:hAnsiTheme="minorHAnsi" w:cstheme="minorHAnsi"/>
          <w:sz w:val="24"/>
          <w:szCs w:val="24"/>
        </w:rPr>
      </w:pPr>
    </w:p>
    <w:p w14:paraId="3D4F41F2" w14:textId="77777777" w:rsidR="00807C8A" w:rsidRPr="00D54715" w:rsidRDefault="004F20F4">
      <w:pPr>
        <w:numPr>
          <w:ilvl w:val="0"/>
          <w:numId w:val="2"/>
        </w:numPr>
        <w:pBdr>
          <w:top w:val="nil"/>
          <w:left w:val="nil"/>
          <w:bottom w:val="nil"/>
          <w:right w:val="nil"/>
          <w:between w:val="nil"/>
        </w:pBdr>
        <w:ind w:left="360"/>
        <w:rPr>
          <w:rFonts w:asciiTheme="minorHAnsi" w:hAnsiTheme="minorHAnsi" w:cstheme="minorHAnsi"/>
          <w:color w:val="000000"/>
          <w:sz w:val="24"/>
          <w:szCs w:val="24"/>
        </w:rPr>
      </w:pPr>
      <w:r w:rsidRPr="00D54715">
        <w:rPr>
          <w:rFonts w:asciiTheme="minorHAnsi" w:hAnsiTheme="minorHAnsi" w:cstheme="minorHAnsi"/>
          <w:color w:val="000000"/>
          <w:sz w:val="24"/>
          <w:szCs w:val="24"/>
        </w:rPr>
        <w:t>Have you discussed these objectives with the candidate?</w:t>
      </w:r>
    </w:p>
    <w:p w14:paraId="24A1C58B" w14:textId="77777777" w:rsidR="00807C8A" w:rsidRPr="00D54715" w:rsidRDefault="00807C8A">
      <w:pPr>
        <w:rPr>
          <w:rFonts w:asciiTheme="minorHAnsi" w:hAnsiTheme="minorHAnsi" w:cstheme="minorHAnsi"/>
          <w:sz w:val="24"/>
          <w:szCs w:val="24"/>
        </w:rPr>
      </w:pPr>
    </w:p>
    <w:p w14:paraId="6D243D29" w14:textId="77777777" w:rsidR="00807C8A" w:rsidRPr="00D54715" w:rsidRDefault="004F20F4">
      <w:pPr>
        <w:numPr>
          <w:ilvl w:val="0"/>
          <w:numId w:val="2"/>
        </w:numPr>
        <w:pBdr>
          <w:top w:val="nil"/>
          <w:left w:val="nil"/>
          <w:bottom w:val="nil"/>
          <w:right w:val="nil"/>
          <w:between w:val="nil"/>
        </w:pBdr>
        <w:ind w:left="360"/>
        <w:rPr>
          <w:rFonts w:asciiTheme="minorHAnsi" w:hAnsiTheme="minorHAnsi" w:cstheme="minorHAnsi"/>
          <w:color w:val="000000"/>
          <w:sz w:val="24"/>
          <w:szCs w:val="24"/>
        </w:rPr>
      </w:pPr>
      <w:r w:rsidRPr="00D54715">
        <w:rPr>
          <w:rFonts w:asciiTheme="minorHAnsi" w:hAnsiTheme="minorHAnsi" w:cstheme="minorHAnsi"/>
          <w:color w:val="000000"/>
          <w:sz w:val="24"/>
          <w:szCs w:val="24"/>
        </w:rPr>
        <w:t>How would you evaluate the applicant's leadership strengths, as well as areas for development? Consider such factors as financial understanding, human relations, maturity, innovation, and leadership.</w:t>
      </w:r>
    </w:p>
    <w:p w14:paraId="224B3BAB" w14:textId="77777777" w:rsidR="00807C8A" w:rsidRPr="00D54715" w:rsidRDefault="00807C8A">
      <w:pPr>
        <w:rPr>
          <w:rFonts w:asciiTheme="minorHAnsi" w:hAnsiTheme="minorHAnsi" w:cstheme="minorHAnsi"/>
          <w:sz w:val="24"/>
          <w:szCs w:val="24"/>
        </w:rPr>
      </w:pPr>
    </w:p>
    <w:p w14:paraId="3B3CC6A5" w14:textId="4C3BADBA" w:rsidR="00807C8A" w:rsidRPr="00D54715" w:rsidRDefault="004F20F4">
      <w:pPr>
        <w:numPr>
          <w:ilvl w:val="0"/>
          <w:numId w:val="2"/>
        </w:numPr>
        <w:pBdr>
          <w:top w:val="nil"/>
          <w:left w:val="nil"/>
          <w:bottom w:val="nil"/>
          <w:right w:val="nil"/>
          <w:between w:val="nil"/>
        </w:pBdr>
        <w:ind w:left="360"/>
        <w:rPr>
          <w:rFonts w:asciiTheme="minorHAnsi" w:hAnsiTheme="minorHAnsi" w:cstheme="minorHAnsi"/>
          <w:color w:val="000000"/>
          <w:sz w:val="24"/>
          <w:szCs w:val="24"/>
        </w:rPr>
      </w:pPr>
      <w:r w:rsidRPr="00D54715">
        <w:rPr>
          <w:rFonts w:asciiTheme="minorHAnsi" w:hAnsiTheme="minorHAnsi" w:cstheme="minorHAnsi"/>
          <w:color w:val="000000"/>
          <w:sz w:val="24"/>
          <w:szCs w:val="24"/>
        </w:rPr>
        <w:t>The FELM program requires five (5) on-campus, overnight residencies (October 2</w:t>
      </w:r>
      <w:r w:rsidR="00FA2AE1">
        <w:rPr>
          <w:rFonts w:asciiTheme="minorHAnsi" w:hAnsiTheme="minorHAnsi" w:cstheme="minorHAnsi"/>
          <w:color w:val="000000"/>
          <w:sz w:val="24"/>
          <w:szCs w:val="24"/>
        </w:rPr>
        <w:t>6-28</w:t>
      </w:r>
      <w:r w:rsidRPr="00D54715">
        <w:rPr>
          <w:rFonts w:asciiTheme="minorHAnsi" w:hAnsiTheme="minorHAnsi" w:cstheme="minorHAnsi"/>
          <w:color w:val="000000"/>
          <w:sz w:val="24"/>
          <w:szCs w:val="24"/>
        </w:rPr>
        <w:t>, 2020, November 30-December 1, 2020, January 14-15, 2021, March 22-23, 2021, and April 29-30, 2021). Is the organization willing to support this time commitment during the course of the program</w:t>
      </w:r>
      <w:r w:rsidRPr="00D54715">
        <w:rPr>
          <w:rFonts w:asciiTheme="minorHAnsi" w:hAnsiTheme="minorHAnsi" w:cstheme="minorHAnsi"/>
          <w:sz w:val="24"/>
          <w:szCs w:val="24"/>
        </w:rPr>
        <w:t>?</w:t>
      </w:r>
    </w:p>
    <w:p w14:paraId="259D7246" w14:textId="77777777" w:rsidR="00807C8A" w:rsidRPr="00D54715" w:rsidRDefault="00807C8A">
      <w:pPr>
        <w:pBdr>
          <w:top w:val="nil"/>
          <w:left w:val="nil"/>
          <w:bottom w:val="nil"/>
          <w:right w:val="nil"/>
          <w:between w:val="nil"/>
        </w:pBdr>
        <w:ind w:left="720"/>
        <w:rPr>
          <w:rFonts w:asciiTheme="minorHAnsi" w:hAnsiTheme="minorHAnsi" w:cstheme="minorHAnsi"/>
          <w:sz w:val="24"/>
          <w:szCs w:val="24"/>
        </w:rPr>
      </w:pPr>
    </w:p>
    <w:p w14:paraId="2435A21A" w14:textId="22E39674" w:rsidR="00807C8A" w:rsidRPr="00D54715" w:rsidRDefault="004F20F4">
      <w:pPr>
        <w:numPr>
          <w:ilvl w:val="0"/>
          <w:numId w:val="2"/>
        </w:numPr>
        <w:pBdr>
          <w:top w:val="nil"/>
          <w:left w:val="nil"/>
          <w:bottom w:val="nil"/>
          <w:right w:val="nil"/>
          <w:between w:val="nil"/>
        </w:pBdr>
        <w:ind w:left="360"/>
        <w:rPr>
          <w:rFonts w:asciiTheme="minorHAnsi" w:hAnsiTheme="minorHAnsi" w:cstheme="minorHAnsi"/>
          <w:sz w:val="24"/>
          <w:szCs w:val="24"/>
        </w:rPr>
      </w:pPr>
      <w:r w:rsidRPr="00D54715">
        <w:rPr>
          <w:rFonts w:asciiTheme="minorHAnsi" w:hAnsiTheme="minorHAnsi" w:cstheme="minorHAnsi"/>
          <w:sz w:val="24"/>
          <w:szCs w:val="24"/>
        </w:rPr>
        <w:t>All travel related expenses and program materials must be covered by the candidate. Will the sponsoring organization cover these costs for the candidate?</w:t>
      </w:r>
    </w:p>
    <w:p w14:paraId="38987B8A" w14:textId="77777777" w:rsidR="00807C8A" w:rsidRPr="00D54715" w:rsidRDefault="00807C8A">
      <w:pPr>
        <w:rPr>
          <w:rFonts w:asciiTheme="minorHAnsi" w:hAnsiTheme="minorHAnsi" w:cstheme="minorHAnsi"/>
          <w:sz w:val="24"/>
          <w:szCs w:val="24"/>
        </w:rPr>
      </w:pPr>
    </w:p>
    <w:p w14:paraId="21D0C2C7" w14:textId="77777777" w:rsidR="000E3D6A" w:rsidRPr="00D54715" w:rsidRDefault="000E3D6A" w:rsidP="000E3D6A">
      <w:pPr>
        <w:pStyle w:val="Heading2"/>
        <w:spacing w:before="25"/>
        <w:ind w:left="0"/>
        <w:rPr>
          <w:rFonts w:asciiTheme="minorHAnsi" w:hAnsiTheme="minorHAnsi" w:cstheme="minorHAnsi"/>
          <w:b/>
          <w:bCs/>
          <w:sz w:val="28"/>
          <w:szCs w:val="28"/>
          <w:u w:val="single"/>
        </w:rPr>
      </w:pPr>
      <w:r w:rsidRPr="00D54715">
        <w:rPr>
          <w:rFonts w:asciiTheme="minorHAnsi" w:hAnsiTheme="minorHAnsi" w:cstheme="minorHAnsi"/>
          <w:b/>
          <w:bCs/>
          <w:color w:val="181818"/>
          <w:sz w:val="28"/>
          <w:szCs w:val="28"/>
          <w:u w:val="single"/>
        </w:rPr>
        <w:t xml:space="preserve">To Submit the Sponsor Statement: </w:t>
      </w:r>
    </w:p>
    <w:p w14:paraId="60CD17D2" w14:textId="77777777" w:rsidR="000E3D6A" w:rsidRPr="000E3D6A" w:rsidRDefault="000E3D6A" w:rsidP="000E3D6A">
      <w:pPr>
        <w:pBdr>
          <w:top w:val="nil"/>
          <w:left w:val="nil"/>
          <w:bottom w:val="nil"/>
          <w:right w:val="nil"/>
          <w:between w:val="nil"/>
        </w:pBdr>
        <w:spacing w:before="268" w:line="254" w:lineRule="auto"/>
        <w:ind w:left="180" w:right="234" w:hanging="180"/>
        <w:rPr>
          <w:rFonts w:asciiTheme="minorHAnsi" w:hAnsiTheme="minorHAnsi" w:cstheme="minorHAnsi"/>
          <w:b/>
          <w:bCs/>
          <w:sz w:val="24"/>
          <w:szCs w:val="24"/>
        </w:rPr>
      </w:pPr>
      <w:r w:rsidRPr="000E3D6A">
        <w:rPr>
          <w:rFonts w:asciiTheme="minorHAnsi" w:hAnsiTheme="minorHAnsi" w:cstheme="minorHAnsi"/>
          <w:b/>
          <w:bCs/>
          <w:sz w:val="24"/>
          <w:szCs w:val="24"/>
        </w:rPr>
        <w:t xml:space="preserve">   Please submit the Sponsor Statement directly to t</w:t>
      </w:r>
      <w:r w:rsidRPr="000E3D6A">
        <w:rPr>
          <w:rFonts w:asciiTheme="minorHAnsi" w:hAnsiTheme="minorHAnsi" w:cstheme="minorHAnsi"/>
          <w:b/>
          <w:bCs/>
          <w:color w:val="000000"/>
          <w:sz w:val="24"/>
          <w:szCs w:val="24"/>
        </w:rPr>
        <w:t xml:space="preserve">he Admissions Committee at </w:t>
      </w:r>
      <w:hyperlink r:id="rId8" w:history="1">
        <w:r w:rsidRPr="000E3D6A">
          <w:rPr>
            <w:rStyle w:val="Hyperlink"/>
            <w:rFonts w:asciiTheme="minorHAnsi" w:hAnsiTheme="minorHAnsi" w:cstheme="minorHAnsi"/>
            <w:b/>
            <w:bCs/>
            <w:sz w:val="24"/>
            <w:szCs w:val="24"/>
          </w:rPr>
          <w:t>clflores@syr.edu</w:t>
        </w:r>
      </w:hyperlink>
      <w:r w:rsidRPr="000E3D6A">
        <w:rPr>
          <w:rFonts w:asciiTheme="minorHAnsi" w:hAnsiTheme="minorHAnsi" w:cstheme="minorHAnsi"/>
          <w:b/>
          <w:bCs/>
          <w:sz w:val="24"/>
          <w:szCs w:val="24"/>
        </w:rPr>
        <w:t xml:space="preserve"> </w:t>
      </w:r>
    </w:p>
    <w:p w14:paraId="3717B0BA" w14:textId="3C40FB9A" w:rsidR="000E3D6A" w:rsidRPr="000E3D6A" w:rsidRDefault="000E3D6A" w:rsidP="000E3D6A">
      <w:pPr>
        <w:pBdr>
          <w:top w:val="nil"/>
          <w:left w:val="nil"/>
          <w:bottom w:val="nil"/>
          <w:right w:val="nil"/>
          <w:between w:val="nil"/>
        </w:pBdr>
        <w:spacing w:before="268" w:line="254" w:lineRule="auto"/>
        <w:ind w:left="180" w:right="234" w:hanging="180"/>
        <w:rPr>
          <w:rFonts w:asciiTheme="minorHAnsi" w:hAnsiTheme="minorHAnsi" w:cstheme="minorHAnsi"/>
          <w:b/>
          <w:sz w:val="24"/>
          <w:szCs w:val="24"/>
        </w:rPr>
      </w:pPr>
      <w:r w:rsidRPr="000E3D6A">
        <w:rPr>
          <w:rFonts w:asciiTheme="minorHAnsi" w:hAnsiTheme="minorHAnsi" w:cstheme="minorHAnsi"/>
          <w:b/>
          <w:bCs/>
          <w:sz w:val="24"/>
          <w:szCs w:val="24"/>
        </w:rPr>
        <w:t xml:space="preserve">   The Admissions Committee will review completed applications only. An </w:t>
      </w:r>
      <w:r w:rsidR="00FA2AE1">
        <w:rPr>
          <w:rFonts w:asciiTheme="minorHAnsi" w:hAnsiTheme="minorHAnsi" w:cstheme="minorHAnsi"/>
          <w:b/>
          <w:bCs/>
          <w:sz w:val="24"/>
          <w:szCs w:val="24"/>
        </w:rPr>
        <w:t>A</w:t>
      </w:r>
      <w:r w:rsidRPr="000E3D6A">
        <w:rPr>
          <w:rFonts w:asciiTheme="minorHAnsi" w:hAnsiTheme="minorHAnsi" w:cstheme="minorHAnsi"/>
          <w:b/>
          <w:bCs/>
          <w:sz w:val="24"/>
          <w:szCs w:val="24"/>
        </w:rPr>
        <w:t>pplication is complete when</w:t>
      </w:r>
      <w:r>
        <w:rPr>
          <w:rFonts w:asciiTheme="minorHAnsi" w:hAnsiTheme="minorHAnsi" w:cstheme="minorHAnsi"/>
          <w:b/>
          <w:bCs/>
          <w:sz w:val="24"/>
          <w:szCs w:val="24"/>
        </w:rPr>
        <w:t xml:space="preserve"> both the Application and</w:t>
      </w:r>
      <w:r w:rsidRPr="000E3D6A">
        <w:rPr>
          <w:rFonts w:asciiTheme="minorHAnsi" w:hAnsiTheme="minorHAnsi" w:cstheme="minorHAnsi"/>
          <w:b/>
          <w:bCs/>
          <w:sz w:val="24"/>
          <w:szCs w:val="24"/>
        </w:rPr>
        <w:t xml:space="preserve"> Sponsor Statement </w:t>
      </w:r>
      <w:r>
        <w:rPr>
          <w:rFonts w:asciiTheme="minorHAnsi" w:hAnsiTheme="minorHAnsi" w:cstheme="minorHAnsi"/>
          <w:b/>
          <w:bCs/>
          <w:sz w:val="24"/>
          <w:szCs w:val="24"/>
        </w:rPr>
        <w:t xml:space="preserve">are </w:t>
      </w:r>
      <w:r w:rsidRPr="000E3D6A">
        <w:rPr>
          <w:rFonts w:asciiTheme="minorHAnsi" w:hAnsiTheme="minorHAnsi" w:cstheme="minorHAnsi"/>
          <w:b/>
          <w:bCs/>
          <w:sz w:val="24"/>
          <w:szCs w:val="24"/>
        </w:rPr>
        <w:t>received</w:t>
      </w:r>
      <w:r w:rsidRPr="00D54715">
        <w:rPr>
          <w:rFonts w:asciiTheme="minorHAnsi" w:hAnsiTheme="minorHAnsi" w:cstheme="minorHAnsi"/>
          <w:sz w:val="24"/>
          <w:szCs w:val="24"/>
        </w:rPr>
        <w:t xml:space="preserve">. </w:t>
      </w:r>
    </w:p>
    <w:p w14:paraId="268495AE" w14:textId="77777777" w:rsidR="00D54715" w:rsidRPr="00D54715" w:rsidRDefault="00D54715">
      <w:pPr>
        <w:rPr>
          <w:rFonts w:asciiTheme="minorHAnsi" w:hAnsiTheme="minorHAnsi" w:cstheme="minorHAnsi"/>
          <w:sz w:val="24"/>
          <w:szCs w:val="24"/>
        </w:rPr>
      </w:pPr>
    </w:p>
    <w:p w14:paraId="038999F2" w14:textId="77777777" w:rsidR="00FA2AE1" w:rsidRDefault="00FA2AE1">
      <w:pPr>
        <w:pStyle w:val="Heading1"/>
        <w:spacing w:before="203" w:line="506" w:lineRule="auto"/>
        <w:ind w:left="0"/>
        <w:rPr>
          <w:rFonts w:asciiTheme="minorHAnsi" w:hAnsiTheme="minorHAnsi" w:cstheme="minorHAnsi"/>
          <w:b/>
          <w:bCs/>
          <w:i/>
          <w:iCs/>
          <w:color w:val="181818"/>
          <w:sz w:val="24"/>
          <w:szCs w:val="24"/>
        </w:rPr>
      </w:pPr>
    </w:p>
    <w:p w14:paraId="453BB7BB" w14:textId="2884A3B8" w:rsidR="00807C8A" w:rsidRPr="00BD404E" w:rsidRDefault="004F20F4">
      <w:pPr>
        <w:pStyle w:val="Heading1"/>
        <w:spacing w:before="203" w:line="506" w:lineRule="auto"/>
        <w:ind w:left="0"/>
        <w:rPr>
          <w:rFonts w:asciiTheme="minorHAnsi" w:hAnsiTheme="minorHAnsi" w:cstheme="minorHAnsi"/>
          <w:b/>
          <w:bCs/>
          <w:i/>
          <w:iCs/>
          <w:sz w:val="24"/>
          <w:szCs w:val="24"/>
        </w:rPr>
      </w:pPr>
      <w:r w:rsidRPr="00BD404E">
        <w:rPr>
          <w:rFonts w:asciiTheme="minorHAnsi" w:hAnsiTheme="minorHAnsi" w:cstheme="minorHAnsi"/>
          <w:b/>
          <w:bCs/>
          <w:i/>
          <w:iCs/>
          <w:color w:val="181818"/>
          <w:sz w:val="24"/>
          <w:szCs w:val="24"/>
        </w:rPr>
        <w:lastRenderedPageBreak/>
        <w:t>Terms &amp; Conditions</w:t>
      </w:r>
      <w:r w:rsidRPr="00BD404E">
        <w:rPr>
          <w:rFonts w:asciiTheme="minorHAnsi" w:hAnsiTheme="minorHAnsi" w:cstheme="minorHAnsi"/>
          <w:b/>
          <w:bCs/>
          <w:i/>
          <w:iCs/>
          <w:noProof/>
          <w:sz w:val="24"/>
          <w:szCs w:val="24"/>
        </w:rPr>
        <mc:AlternateContent>
          <mc:Choice Requires="wpg">
            <w:drawing>
              <wp:anchor distT="0" distB="0" distL="0" distR="0" simplePos="0" relativeHeight="251658240" behindDoc="0" locked="0" layoutInCell="1" hidden="0" allowOverlap="1" wp14:anchorId="7D3E7657" wp14:editId="604EE5EF">
                <wp:simplePos x="0" y="0"/>
                <wp:positionH relativeFrom="column">
                  <wp:posOffset>-342899</wp:posOffset>
                </wp:positionH>
                <wp:positionV relativeFrom="paragraph">
                  <wp:posOffset>127000</wp:posOffset>
                </wp:positionV>
                <wp:extent cx="6715125" cy="19050"/>
                <wp:effectExtent l="0" t="0" r="0" b="0"/>
                <wp:wrapSquare wrapText="bothSides" distT="0" distB="0" distL="0" distR="0"/>
                <wp:docPr id="98" name="Group 98"/>
                <wp:cNvGraphicFramePr/>
                <a:graphic xmlns:a="http://schemas.openxmlformats.org/drawingml/2006/main">
                  <a:graphicData uri="http://schemas.microsoft.com/office/word/2010/wordprocessingGroup">
                    <wpg:wgp>
                      <wpg:cNvGrpSpPr/>
                      <wpg:grpSpPr>
                        <a:xfrm>
                          <a:off x="0" y="0"/>
                          <a:ext cx="6715125" cy="19050"/>
                          <a:chOff x="1988438" y="3770475"/>
                          <a:chExt cx="6715125" cy="19050"/>
                        </a:xfrm>
                      </wpg:grpSpPr>
                      <wpg:grpSp>
                        <wpg:cNvPr id="1" name="Group 1"/>
                        <wpg:cNvGrpSpPr/>
                        <wpg:grpSpPr>
                          <a:xfrm>
                            <a:off x="1988438" y="3770475"/>
                            <a:ext cx="6715125" cy="19050"/>
                            <a:chOff x="1988438" y="3770475"/>
                            <a:chExt cx="6715125" cy="19050"/>
                          </a:xfrm>
                        </wpg:grpSpPr>
                        <wps:wsp>
                          <wps:cNvPr id="2" name="Rectangle 2"/>
                          <wps:cNvSpPr/>
                          <wps:spPr>
                            <a:xfrm>
                              <a:off x="1988438" y="3770475"/>
                              <a:ext cx="6715125" cy="19050"/>
                            </a:xfrm>
                            <a:prstGeom prst="rect">
                              <a:avLst/>
                            </a:prstGeom>
                            <a:noFill/>
                            <a:ln>
                              <a:noFill/>
                            </a:ln>
                          </wps:spPr>
                          <wps:txbx>
                            <w:txbxContent>
                              <w:p w14:paraId="61C85AB2" w14:textId="77777777" w:rsidR="00807C8A" w:rsidRDefault="00807C8A">
                                <w:pPr>
                                  <w:textDirection w:val="btLr"/>
                                </w:pPr>
                              </w:p>
                            </w:txbxContent>
                          </wps:txbx>
                          <wps:bodyPr spcFirstLastPara="1" wrap="square" lIns="91425" tIns="91425" rIns="91425" bIns="91425" anchor="ctr" anchorCtr="0">
                            <a:noAutofit/>
                          </wps:bodyPr>
                        </wps:wsp>
                        <wpg:grpSp>
                          <wpg:cNvPr id="3" name="Group 3"/>
                          <wpg:cNvGrpSpPr/>
                          <wpg:grpSpPr>
                            <a:xfrm>
                              <a:off x="1988438" y="3770475"/>
                              <a:ext cx="6715125" cy="19050"/>
                              <a:chOff x="1988438" y="3770475"/>
                              <a:chExt cx="6715125" cy="19050"/>
                            </a:xfrm>
                          </wpg:grpSpPr>
                          <wps:wsp>
                            <wps:cNvPr id="4" name="Rectangle 4"/>
                            <wps:cNvSpPr/>
                            <wps:spPr>
                              <a:xfrm>
                                <a:off x="1988438" y="3770475"/>
                                <a:ext cx="6715125" cy="19050"/>
                              </a:xfrm>
                              <a:prstGeom prst="rect">
                                <a:avLst/>
                              </a:prstGeom>
                              <a:noFill/>
                              <a:ln>
                                <a:noFill/>
                              </a:ln>
                            </wps:spPr>
                            <wps:txbx>
                              <w:txbxContent>
                                <w:p w14:paraId="308D3718" w14:textId="77777777" w:rsidR="00807C8A" w:rsidRDefault="00807C8A">
                                  <w:pPr>
                                    <w:textDirection w:val="btLr"/>
                                  </w:pPr>
                                </w:p>
                              </w:txbxContent>
                            </wps:txbx>
                            <wps:bodyPr spcFirstLastPara="1" wrap="square" lIns="91425" tIns="91425" rIns="91425" bIns="91425" anchor="ctr" anchorCtr="0">
                              <a:noAutofit/>
                            </wps:bodyPr>
                          </wps:wsp>
                          <wpg:grpSp>
                            <wpg:cNvPr id="5" name="Group 5"/>
                            <wpg:cNvGrpSpPr/>
                            <wpg:grpSpPr>
                              <a:xfrm>
                                <a:off x="1988438" y="3770475"/>
                                <a:ext cx="6715125" cy="19050"/>
                                <a:chOff x="1988438" y="3770475"/>
                                <a:chExt cx="6715125" cy="19050"/>
                              </a:xfrm>
                            </wpg:grpSpPr>
                            <wps:wsp>
                              <wps:cNvPr id="6" name="Rectangle 6"/>
                              <wps:cNvSpPr/>
                              <wps:spPr>
                                <a:xfrm>
                                  <a:off x="1988438" y="3770475"/>
                                  <a:ext cx="6715125" cy="19050"/>
                                </a:xfrm>
                                <a:prstGeom prst="rect">
                                  <a:avLst/>
                                </a:prstGeom>
                                <a:noFill/>
                                <a:ln>
                                  <a:noFill/>
                                </a:ln>
                              </wps:spPr>
                              <wps:txbx>
                                <w:txbxContent>
                                  <w:p w14:paraId="460DABF7" w14:textId="77777777" w:rsidR="00807C8A" w:rsidRDefault="00807C8A">
                                    <w:pPr>
                                      <w:textDirection w:val="btLr"/>
                                    </w:pPr>
                                  </w:p>
                                </w:txbxContent>
                              </wps:txbx>
                              <wps:bodyPr spcFirstLastPara="1" wrap="square" lIns="91425" tIns="91425" rIns="91425" bIns="91425" anchor="ctr" anchorCtr="0">
                                <a:noAutofit/>
                              </wps:bodyPr>
                            </wps:wsp>
                            <wpg:grpSp>
                              <wpg:cNvPr id="7" name="Group 7"/>
                              <wpg:cNvGrpSpPr/>
                              <wpg:grpSpPr>
                                <a:xfrm>
                                  <a:off x="1988438" y="3770475"/>
                                  <a:ext cx="6715125" cy="19050"/>
                                  <a:chOff x="833" y="206"/>
                                  <a:chExt cx="10575" cy="30"/>
                                </a:xfrm>
                              </wpg:grpSpPr>
                              <wps:wsp>
                                <wps:cNvPr id="8" name="Rectangle 8"/>
                                <wps:cNvSpPr/>
                                <wps:spPr>
                                  <a:xfrm>
                                    <a:off x="833" y="206"/>
                                    <a:ext cx="10575" cy="25"/>
                                  </a:xfrm>
                                  <a:prstGeom prst="rect">
                                    <a:avLst/>
                                  </a:prstGeom>
                                  <a:noFill/>
                                  <a:ln>
                                    <a:noFill/>
                                  </a:ln>
                                </wps:spPr>
                                <wps:txbx>
                                  <w:txbxContent>
                                    <w:p w14:paraId="0DEEB6E6" w14:textId="77777777" w:rsidR="00807C8A" w:rsidRDefault="00807C8A">
                                      <w:pPr>
                                        <w:textDirection w:val="btLr"/>
                                      </w:pPr>
                                    </w:p>
                                  </w:txbxContent>
                                </wps:txbx>
                                <wps:bodyPr spcFirstLastPara="1" wrap="square" lIns="91425" tIns="91425" rIns="91425" bIns="91425" anchor="ctr" anchorCtr="0">
                                  <a:noAutofit/>
                                </wps:bodyPr>
                              </wps:wsp>
                              <wps:wsp>
                                <wps:cNvPr id="9" name="Straight Arrow Connector 9"/>
                                <wps:cNvCnPr/>
                                <wps:spPr>
                                  <a:xfrm>
                                    <a:off x="840" y="213"/>
                                    <a:ext cx="10560" cy="0"/>
                                  </a:xfrm>
                                  <a:prstGeom prst="straightConnector1">
                                    <a:avLst/>
                                  </a:prstGeom>
                                  <a:noFill/>
                                  <a:ln w="9525" cap="flat" cmpd="sng">
                                    <a:solidFill>
                                      <a:srgbClr val="000000"/>
                                    </a:solidFill>
                                    <a:prstDash val="solid"/>
                                    <a:round/>
                                    <a:headEnd type="none" w="sm" len="sm"/>
                                    <a:tailEnd type="none" w="sm" len="sm"/>
                                  </a:ln>
                                </wps:spPr>
                                <wps:bodyPr/>
                              </wps:wsp>
                              <wps:wsp>
                                <wps:cNvPr id="10" name="Freeform 10"/>
                                <wps:cNvSpPr/>
                                <wps:spPr>
                                  <a:xfrm>
                                    <a:off x="840" y="206"/>
                                    <a:ext cx="15" cy="30"/>
                                  </a:xfrm>
                                  <a:custGeom>
                                    <a:avLst/>
                                    <a:gdLst/>
                                    <a:ahLst/>
                                    <a:cxnLst/>
                                    <a:rect l="l" t="t" r="r" b="b"/>
                                    <a:pathLst>
                                      <a:path w="15" h="30" extrusionOk="0">
                                        <a:moveTo>
                                          <a:pt x="0" y="0"/>
                                        </a:moveTo>
                                        <a:lnTo>
                                          <a:pt x="0" y="30"/>
                                        </a:lnTo>
                                        <a:lnTo>
                                          <a:pt x="15" y="15"/>
                                        </a:lnTo>
                                        <a:lnTo>
                                          <a:pt x="0" y="0"/>
                                        </a:lnTo>
                                        <a:close/>
                                      </a:path>
                                    </a:pathLst>
                                  </a:custGeom>
                                  <a:solidFill>
                                    <a:srgbClr val="000000"/>
                                  </a:solidFill>
                                  <a:ln>
                                    <a:noFill/>
                                  </a:ln>
                                </wps:spPr>
                                <wps:bodyPr spcFirstLastPara="1" wrap="square" lIns="91425" tIns="91425" rIns="91425" bIns="91425" anchor="ctr" anchorCtr="0">
                                  <a:noAutofit/>
                                </wps:bodyPr>
                              </wps:wsp>
                              <wps:wsp>
                                <wps:cNvPr id="11" name="Straight Arrow Connector 11"/>
                                <wps:cNvCnPr/>
                                <wps:spPr>
                                  <a:xfrm>
                                    <a:off x="840" y="228"/>
                                    <a:ext cx="10560" cy="0"/>
                                  </a:xfrm>
                                  <a:prstGeom prst="straightConnector1">
                                    <a:avLst/>
                                  </a:prstGeom>
                                  <a:noFill/>
                                  <a:ln w="9525" cap="flat" cmpd="sng">
                                    <a:solidFill>
                                      <a:srgbClr val="B2B2B2"/>
                                    </a:solidFill>
                                    <a:prstDash val="solid"/>
                                    <a:round/>
                                    <a:headEnd type="none" w="sm" len="sm"/>
                                    <a:tailEnd type="none" w="sm" len="sm"/>
                                  </a:ln>
                                </wps:spPr>
                                <wps:bodyPr/>
                              </wps:wsp>
                              <wps:wsp>
                                <wps:cNvPr id="12" name="Freeform 12"/>
                                <wps:cNvSpPr/>
                                <wps:spPr>
                                  <a:xfrm>
                                    <a:off x="11385" y="206"/>
                                    <a:ext cx="15" cy="30"/>
                                  </a:xfrm>
                                  <a:custGeom>
                                    <a:avLst/>
                                    <a:gdLst/>
                                    <a:ahLst/>
                                    <a:cxnLst/>
                                    <a:rect l="l" t="t" r="r" b="b"/>
                                    <a:pathLst>
                                      <a:path w="15" h="30" extrusionOk="0">
                                        <a:moveTo>
                                          <a:pt x="15" y="0"/>
                                        </a:moveTo>
                                        <a:lnTo>
                                          <a:pt x="0" y="15"/>
                                        </a:lnTo>
                                        <a:lnTo>
                                          <a:pt x="15" y="30"/>
                                        </a:lnTo>
                                        <a:lnTo>
                                          <a:pt x="15" y="0"/>
                                        </a:lnTo>
                                        <a:close/>
                                      </a:path>
                                    </a:pathLst>
                                  </a:custGeom>
                                  <a:solidFill>
                                    <a:srgbClr val="B2B2B2"/>
                                  </a:solidFill>
                                  <a:ln>
                                    <a:noFill/>
                                  </a:ln>
                                </wps:spPr>
                                <wps:bodyPr spcFirstLastPara="1" wrap="square" lIns="91425" tIns="91425" rIns="91425" bIns="91425" anchor="ctr" anchorCtr="0">
                                  <a:noAutofit/>
                                </wps:bodyPr>
                              </wps:wsp>
                            </wpg:grpSp>
                          </wpg:grpSp>
                        </wpg:grpSp>
                      </wpg:grpSp>
                    </wpg:wgp>
                  </a:graphicData>
                </a:graphic>
              </wp:anchor>
            </w:drawing>
          </mc:Choice>
          <mc:Fallback>
            <w:pict>
              <v:group w14:anchorId="7D3E7657" id="Group 98" o:spid="_x0000_s1027" style="position:absolute;margin-left:-27pt;margin-top:10pt;width:528.75pt;height:1.5pt;z-index:251658240;mso-wrap-distance-left:0;mso-wrap-distance-right:0;mso-position-horizontal-relative:text;mso-position-vertical-relative:text" coordorigin="19884,37704" coordsize="67151,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">
                <v:group id="Group 1" o:spid="_x0000_s1028"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1C85AB2" w14:textId="77777777" w:rsidR="00807C8A" w:rsidRDefault="00807C8A">
                          <w:pPr>
                            <w:textDirection w:val="btLr"/>
                          </w:pPr>
                        </w:p>
                      </w:txbxContent>
                    </v:textbox>
                  </v:rect>
                  <v:group id="Group 3" o:spid="_x0000_s1030"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1"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308D3718" w14:textId="77777777" w:rsidR="00807C8A" w:rsidRDefault="00807C8A">
                            <w:pPr>
                              <w:textDirection w:val="btLr"/>
                            </w:pPr>
                          </w:p>
                        </w:txbxContent>
                      </v:textbox>
                    </v:rect>
                    <v:group id="Group 5" o:spid="_x0000_s1032" style="position:absolute;left:19884;top:37704;width:67151;height:191" coordorigin="19884,37704" coordsize="6715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3" style="position:absolute;left:19884;top:37704;width:67151;height: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460DABF7" w14:textId="77777777" w:rsidR="00807C8A" w:rsidRDefault="00807C8A">
                              <w:pPr>
                                <w:textDirection w:val="btLr"/>
                              </w:pPr>
                            </w:p>
                          </w:txbxContent>
                        </v:textbox>
                      </v:rect>
                      <v:group id="Group 7" o:spid="_x0000_s1034" style="position:absolute;left:19884;top:37704;width:67151;height:191" coordorigin="833,206" coordsize="10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35" style="position:absolute;left:833;top:206;width:10575;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0DEEB6E6" w14:textId="77777777" w:rsidR="00807C8A" w:rsidRDefault="00807C8A">
                                <w:pPr>
                                  <w:textDirection w:val="btLr"/>
                                </w:pPr>
                              </w:p>
                            </w:txbxContent>
                          </v:textbox>
                        </v:rect>
                        <v:shapetype id="_x0000_t32" coordsize="21600,21600" o:spt="32" o:oned="t" path="m,l21600,21600e" filled="f">
                          <v:path arrowok="t" fillok="f" o:connecttype="none"/>
                          <o:lock v:ext="edit" shapetype="t"/>
                        </v:shapetype>
                        <v:shape id="Straight Arrow Connector 9" o:spid="_x0000_s1036" type="#_x0000_t32" style="position:absolute;left:840;top:213;width:105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">
                          <v:stroke startarrowwidth="narrow" startarrowlength="short" endarrowwidth="narrow" endarrowlength="short"/>
                        </v:shape>
                        <v:shape id="Freeform 10" o:spid="_x0000_s1037" style="position:absolute;left:840;top:206;width:15;height:30;visibility:visible;mso-wrap-style:square;v-text-anchor:middle"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" path="m,l,30,15,15,,xe" fillcolor="black" stroked="f">
                          <v:path arrowok="t" o:extrusionok="f"/>
                        </v:shape>
                        <v:shape id="Straight Arrow Connector 11" o:spid="_x0000_s1038" type="#_x0000_t32" style="position:absolute;left:840;top:228;width:105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" strokecolor="#b2b2b2">
                          <v:stroke startarrowwidth="narrow" startarrowlength="short" endarrowwidth="narrow" endarrowlength="short"/>
                        </v:shape>
                        <v:shape id="Freeform 12" o:spid="_x0000_s1039" style="position:absolute;left:11385;top:206;width:15;height:30;visibility:visible;mso-wrap-style:square;v-text-anchor:middle" coordsize="1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" path="m15,l,15,15,30,15,xe" fillcolor="#b2b2b2" stroked="f">
                          <v:path arrowok="t" o:extrusionok="f"/>
                        </v:shape>
                      </v:group>
                    </v:group>
                  </v:group>
                </v:group>
                <w10:wrap type="square"/>
              </v:group>
            </w:pict>
          </mc:Fallback>
        </mc:AlternateContent>
      </w:r>
    </w:p>
    <w:p w14:paraId="03F31CED" w14:textId="4A01BE52" w:rsidR="00807C8A" w:rsidRPr="00CB4C46" w:rsidRDefault="004F20F4">
      <w:pPr>
        <w:pStyle w:val="Heading2"/>
        <w:spacing w:line="401" w:lineRule="auto"/>
        <w:ind w:left="0"/>
        <w:rPr>
          <w:rFonts w:asciiTheme="minorHAnsi" w:hAnsiTheme="minorHAnsi" w:cstheme="minorHAnsi"/>
          <w:b/>
          <w:bCs/>
          <w:i/>
          <w:iCs/>
          <w:color w:val="181818"/>
        </w:rPr>
      </w:pPr>
      <w:r w:rsidRPr="00BD404E">
        <w:rPr>
          <w:rFonts w:asciiTheme="minorHAnsi" w:hAnsiTheme="minorHAnsi" w:cstheme="minorHAnsi"/>
          <w:b/>
          <w:bCs/>
          <w:i/>
          <w:iCs/>
          <w:color w:val="181818"/>
        </w:rPr>
        <w:t>Language Proficiency</w:t>
      </w:r>
    </w:p>
    <w:p w14:paraId="1DAB6C96" w14:textId="3FEF3431" w:rsidR="00807C8A" w:rsidRDefault="004F20F4" w:rsidP="00CB4C46">
      <w:pPr>
        <w:pStyle w:val="Heading2"/>
        <w:ind w:left="0"/>
        <w:rPr>
          <w:rFonts w:asciiTheme="minorHAnsi" w:hAnsiTheme="minorHAnsi" w:cstheme="minorHAnsi"/>
          <w:b/>
          <w:bCs/>
          <w:i/>
          <w:iCs/>
        </w:rPr>
      </w:pPr>
      <w:r w:rsidRPr="00BD404E">
        <w:rPr>
          <w:rFonts w:asciiTheme="minorHAnsi" w:hAnsiTheme="minorHAnsi" w:cstheme="minorHAnsi"/>
          <w:b/>
          <w:bCs/>
          <w:i/>
          <w:iCs/>
        </w:rPr>
        <w:t>Proficiency in spoken and written English is essential for participation in the Fellowship for Emerging Leaders in Ministry program.</w:t>
      </w:r>
    </w:p>
    <w:p w14:paraId="56B224ED" w14:textId="77777777" w:rsidR="00CB4C46" w:rsidRPr="00BD404E" w:rsidRDefault="00CB4C46" w:rsidP="00CB4C46">
      <w:pPr>
        <w:pStyle w:val="Heading2"/>
        <w:ind w:left="0"/>
        <w:rPr>
          <w:rFonts w:asciiTheme="minorHAnsi" w:hAnsiTheme="minorHAnsi" w:cstheme="minorHAnsi"/>
          <w:b/>
          <w:bCs/>
          <w:i/>
          <w:iCs/>
        </w:rPr>
      </w:pPr>
    </w:p>
    <w:p w14:paraId="54716D57" w14:textId="77777777" w:rsidR="00807C8A" w:rsidRPr="00BD404E" w:rsidRDefault="004F20F4">
      <w:pPr>
        <w:pStyle w:val="Heading2"/>
        <w:spacing w:before="27"/>
        <w:ind w:left="0"/>
        <w:rPr>
          <w:rFonts w:asciiTheme="minorHAnsi" w:hAnsiTheme="minorHAnsi" w:cstheme="minorHAnsi"/>
          <w:b/>
          <w:bCs/>
          <w:i/>
          <w:iCs/>
        </w:rPr>
      </w:pPr>
      <w:r w:rsidRPr="00BD404E">
        <w:rPr>
          <w:rFonts w:asciiTheme="minorHAnsi" w:hAnsiTheme="minorHAnsi" w:cstheme="minorHAnsi"/>
          <w:b/>
          <w:bCs/>
          <w:i/>
          <w:iCs/>
          <w:color w:val="181818"/>
        </w:rPr>
        <w:t xml:space="preserve">Cancellation </w:t>
      </w:r>
    </w:p>
    <w:p w14:paraId="57D475C5" w14:textId="69A10797" w:rsidR="00807C8A" w:rsidRPr="00CB4C46" w:rsidRDefault="004F20F4" w:rsidP="00CB4C46">
      <w:pPr>
        <w:pBdr>
          <w:top w:val="nil"/>
          <w:left w:val="nil"/>
          <w:bottom w:val="nil"/>
          <w:right w:val="nil"/>
          <w:between w:val="nil"/>
        </w:pBdr>
        <w:spacing w:before="268" w:line="254" w:lineRule="auto"/>
        <w:ind w:right="234"/>
        <w:rPr>
          <w:rFonts w:asciiTheme="minorHAnsi" w:hAnsiTheme="minorHAnsi" w:cstheme="minorHAnsi"/>
          <w:b/>
          <w:bCs/>
          <w:i/>
          <w:iCs/>
          <w:color w:val="000000"/>
          <w:sz w:val="24"/>
          <w:szCs w:val="24"/>
        </w:rPr>
      </w:pPr>
      <w:r w:rsidRPr="00BD404E">
        <w:rPr>
          <w:rFonts w:asciiTheme="minorHAnsi" w:hAnsiTheme="minorHAnsi" w:cstheme="minorHAnsi"/>
          <w:b/>
          <w:bCs/>
          <w:i/>
          <w:iCs/>
          <w:color w:val="000000"/>
          <w:sz w:val="24"/>
          <w:szCs w:val="24"/>
        </w:rPr>
        <w:t>Due to program demand and the volume of pre-program preparation, cancellations or deferrals must be submitted in writing more than 14 days before the program start date.</w:t>
      </w:r>
    </w:p>
    <w:p w14:paraId="57DD28CD" w14:textId="77777777" w:rsidR="000B446B" w:rsidRDefault="000B446B" w:rsidP="000B446B">
      <w:pPr>
        <w:spacing w:before="268" w:line="254" w:lineRule="auto"/>
        <w:ind w:right="234"/>
        <w:rPr>
          <w:rFonts w:asciiTheme="minorHAnsi" w:hAnsiTheme="minorHAnsi" w:cstheme="minorHAnsi"/>
          <w:b/>
          <w:bCs/>
          <w:i/>
          <w:iCs/>
          <w:sz w:val="24"/>
          <w:szCs w:val="24"/>
        </w:rPr>
      </w:pPr>
      <w:r>
        <w:rPr>
          <w:rFonts w:asciiTheme="minorHAnsi" w:hAnsiTheme="minorHAnsi" w:cstheme="minorHAnsi"/>
          <w:b/>
          <w:bCs/>
          <w:i/>
          <w:iCs/>
          <w:sz w:val="24"/>
          <w:szCs w:val="24"/>
        </w:rPr>
        <w:t>Registration</w:t>
      </w:r>
    </w:p>
    <w:p w14:paraId="5A7317D6" w14:textId="77777777" w:rsidR="000B446B" w:rsidRPr="00726E31" w:rsidRDefault="000B446B" w:rsidP="000B446B">
      <w:pPr>
        <w:spacing w:before="268" w:line="254" w:lineRule="auto"/>
        <w:ind w:left="180" w:right="234"/>
        <w:rPr>
          <w:rFonts w:asciiTheme="minorHAnsi" w:hAnsiTheme="minorHAnsi" w:cstheme="minorHAnsi"/>
          <w:b/>
          <w:bCs/>
          <w:i/>
          <w:iCs/>
          <w:sz w:val="2"/>
          <w:szCs w:val="2"/>
        </w:rPr>
      </w:pPr>
    </w:p>
    <w:p w14:paraId="0C666501" w14:textId="77777777" w:rsidR="000B446B" w:rsidRPr="00726E31" w:rsidRDefault="000B446B" w:rsidP="000B446B">
      <w:pPr>
        <w:widowControl/>
        <w:autoSpaceDE/>
        <w:autoSpaceDN/>
        <w:rPr>
          <w:rFonts w:asciiTheme="minorHAnsi" w:hAnsiTheme="minorHAnsi" w:cstheme="minorHAnsi"/>
          <w:b/>
          <w:bCs/>
          <w:i/>
          <w:iCs/>
          <w:sz w:val="24"/>
          <w:szCs w:val="24"/>
        </w:rPr>
      </w:pPr>
      <w:r>
        <w:rPr>
          <w:rFonts w:asciiTheme="minorHAnsi" w:hAnsiTheme="minorHAnsi" w:cstheme="minorHAnsi"/>
          <w:b/>
          <w:bCs/>
          <w:i/>
          <w:iCs/>
          <w:sz w:val="24"/>
          <w:szCs w:val="24"/>
        </w:rPr>
        <w:t xml:space="preserve">Upon admittance into the Fellowship for Emerging Leaders in Ministry Program, participants will be given information on how to complete registration. Registration must be completed by the deadline; the portal promptly closes on August 28, 2020. </w:t>
      </w:r>
    </w:p>
    <w:p w14:paraId="6B998559" w14:textId="7405C920" w:rsidR="00CB4C46" w:rsidRDefault="00CB4C46">
      <w:pPr>
        <w:pStyle w:val="Heading2"/>
        <w:spacing w:before="27"/>
        <w:ind w:left="0"/>
        <w:rPr>
          <w:rFonts w:asciiTheme="minorHAnsi" w:hAnsiTheme="minorHAnsi" w:cstheme="minorHAnsi"/>
          <w:b/>
          <w:bCs/>
          <w:i/>
          <w:iCs/>
          <w:color w:val="181818"/>
        </w:rPr>
      </w:pPr>
    </w:p>
    <w:p w14:paraId="0CB6F264" w14:textId="77777777" w:rsidR="00807C8A" w:rsidRPr="00BD404E" w:rsidRDefault="004F20F4">
      <w:pPr>
        <w:pStyle w:val="Heading2"/>
        <w:spacing w:before="27"/>
        <w:ind w:left="0"/>
        <w:rPr>
          <w:rFonts w:asciiTheme="minorHAnsi" w:hAnsiTheme="minorHAnsi" w:cstheme="minorHAnsi"/>
          <w:b/>
          <w:bCs/>
          <w:i/>
          <w:iCs/>
          <w:color w:val="181818"/>
        </w:rPr>
      </w:pPr>
      <w:r w:rsidRPr="00BD404E">
        <w:rPr>
          <w:rFonts w:asciiTheme="minorHAnsi" w:hAnsiTheme="minorHAnsi" w:cstheme="minorHAnsi"/>
          <w:b/>
          <w:bCs/>
          <w:i/>
          <w:iCs/>
          <w:color w:val="181818"/>
        </w:rPr>
        <w:t>Statement of Truth</w:t>
      </w:r>
      <w:r w:rsidRPr="00BD404E">
        <w:rPr>
          <w:rFonts w:asciiTheme="minorHAnsi" w:hAnsiTheme="minorHAnsi" w:cstheme="minorHAnsi"/>
          <w:b/>
          <w:bCs/>
          <w:i/>
          <w:iCs/>
          <w:noProof/>
        </w:rPr>
        <mc:AlternateContent>
          <mc:Choice Requires="wps">
            <w:drawing>
              <wp:anchor distT="0" distB="0" distL="114300" distR="114300" simplePos="0" relativeHeight="251659264" behindDoc="0" locked="0" layoutInCell="1" hidden="0" allowOverlap="1" wp14:anchorId="4DD7E541" wp14:editId="6E82C9E0">
                <wp:simplePos x="0" y="0"/>
                <wp:positionH relativeFrom="column">
                  <wp:posOffset>1346200</wp:posOffset>
                </wp:positionH>
                <wp:positionV relativeFrom="paragraph">
                  <wp:posOffset>0</wp:posOffset>
                </wp:positionV>
                <wp:extent cx="257175" cy="257175"/>
                <wp:effectExtent l="0" t="0" r="0" b="0"/>
                <wp:wrapNone/>
                <wp:docPr id="97" name="Rectangle 97"/>
                <wp:cNvGraphicFramePr/>
                <a:graphic xmlns:a="http://schemas.openxmlformats.org/drawingml/2006/main">
                  <a:graphicData uri="http://schemas.microsoft.com/office/word/2010/wordprocessingShape">
                    <wps:wsp>
                      <wps:cNvSpPr/>
                      <wps:spPr>
                        <a:xfrm>
                          <a:off x="5238050" y="3672685"/>
                          <a:ext cx="215900" cy="214630"/>
                        </a:xfrm>
                        <a:prstGeom prst="rect">
                          <a:avLst/>
                        </a:prstGeom>
                        <a:noFill/>
                        <a:ln w="22225" cap="flat" cmpd="sng">
                          <a:solidFill>
                            <a:schemeClr val="dk1"/>
                          </a:solidFill>
                          <a:prstDash val="solid"/>
                          <a:miter lim="800000"/>
                          <a:headEnd type="none" w="sm" len="sm"/>
                          <a:tailEnd type="none" w="sm" len="sm"/>
                        </a:ln>
                      </wps:spPr>
                      <wps:txbx>
                        <w:txbxContent>
                          <w:p w14:paraId="72CDA488" w14:textId="77777777" w:rsidR="00807C8A" w:rsidRDefault="00807C8A">
                            <w:pPr>
                              <w:textDirection w:val="btLr"/>
                            </w:pPr>
                          </w:p>
                        </w:txbxContent>
                      </wps:txbx>
                      <wps:bodyPr spcFirstLastPara="1" wrap="square" lIns="91425" tIns="91425" rIns="91425" bIns="91425" anchor="ctr" anchorCtr="0">
                        <a:noAutofit/>
                      </wps:bodyPr>
                    </wps:wsp>
                  </a:graphicData>
                </a:graphic>
              </wp:anchor>
            </w:drawing>
          </mc:Choice>
          <mc:Fallback>
            <w:pict>
              <v:rect w14:anchorId="4DD7E541" id="Rectangle 97" o:spid="_x0000_s1040" style="position:absolute;margin-left:106pt;margin-top:0;width:20.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" filled="f" strokecolor="black [3200]" strokeweight="1.75pt">
                <v:stroke startarrowwidth="narrow" startarrowlength="short" endarrowwidth="narrow" endarrowlength="short"/>
                <v:textbox inset="2.53958mm,2.53958mm,2.53958mm,2.53958mm">
                  <w:txbxContent>
                    <w:p w14:paraId="72CDA488" w14:textId="77777777" w:rsidR="00807C8A" w:rsidRDefault="00807C8A">
                      <w:pPr>
                        <w:textDirection w:val="btLr"/>
                      </w:pPr>
                    </w:p>
                  </w:txbxContent>
                </v:textbox>
              </v:rect>
            </w:pict>
          </mc:Fallback>
        </mc:AlternateContent>
      </w:r>
    </w:p>
    <w:p w14:paraId="617DA86A" w14:textId="77777777" w:rsidR="00807C8A" w:rsidRPr="00BD404E" w:rsidRDefault="004F20F4">
      <w:pPr>
        <w:pStyle w:val="Heading2"/>
        <w:ind w:left="0"/>
        <w:rPr>
          <w:rFonts w:asciiTheme="minorHAnsi" w:eastAsia="box" w:hAnsiTheme="minorHAnsi" w:cstheme="minorHAnsi"/>
          <w:b/>
          <w:bCs/>
          <w:i/>
          <w:iCs/>
        </w:rPr>
      </w:pPr>
      <w:r w:rsidRPr="00BD404E">
        <w:rPr>
          <w:rFonts w:asciiTheme="minorHAnsi" w:eastAsia="box" w:hAnsiTheme="minorHAnsi" w:cstheme="minorHAnsi"/>
          <w:b/>
          <w:bCs/>
          <w:i/>
          <w:iCs/>
        </w:rPr>
        <w:t xml:space="preserve">                </w:t>
      </w:r>
      <w:r w:rsidRPr="00BD404E">
        <w:rPr>
          <w:rFonts w:asciiTheme="minorHAnsi" w:eastAsia="box" w:hAnsiTheme="minorHAnsi" w:cstheme="minorHAnsi"/>
          <w:b/>
          <w:bCs/>
          <w:i/>
          <w:iCs/>
        </w:rPr>
        <w:tab/>
      </w:r>
    </w:p>
    <w:p w14:paraId="2CB2CC4A" w14:textId="77777777" w:rsidR="00807C8A" w:rsidRPr="00BD404E" w:rsidRDefault="004F20F4">
      <w:pPr>
        <w:pStyle w:val="Heading2"/>
        <w:ind w:left="0"/>
        <w:rPr>
          <w:rFonts w:asciiTheme="minorHAnsi" w:hAnsiTheme="minorHAnsi" w:cstheme="minorHAnsi"/>
          <w:b/>
          <w:bCs/>
          <w:i/>
          <w:iCs/>
        </w:rPr>
      </w:pPr>
      <w:r w:rsidRPr="00BD404E">
        <w:rPr>
          <w:rFonts w:asciiTheme="minorHAnsi" w:hAnsiTheme="minorHAnsi" w:cstheme="minorHAnsi"/>
          <w:b/>
          <w:bCs/>
          <w:i/>
          <w:iCs/>
        </w:rPr>
        <w:t>By checking this box, I certify that all the information and accompanying material provided in connection with this application are authentic and accurate.</w:t>
      </w:r>
    </w:p>
    <w:p w14:paraId="458D7E7D" w14:textId="77777777" w:rsidR="00FA2AE1" w:rsidRDefault="00FA2AE1" w:rsidP="00FA2AE1">
      <w:pPr>
        <w:pStyle w:val="Heading2"/>
        <w:spacing w:before="17"/>
        <w:ind w:left="0"/>
        <w:rPr>
          <w:rFonts w:asciiTheme="minorHAnsi" w:hAnsiTheme="minorHAnsi" w:cstheme="minorHAnsi"/>
          <w:b/>
          <w:bCs/>
          <w:i/>
          <w:iCs/>
        </w:rPr>
      </w:pPr>
    </w:p>
    <w:p w14:paraId="4DB5442A" w14:textId="50E3930F" w:rsidR="00807C8A" w:rsidRPr="00BD404E" w:rsidRDefault="004F20F4" w:rsidP="00FA2AE1">
      <w:pPr>
        <w:pStyle w:val="Heading2"/>
        <w:spacing w:before="17"/>
        <w:ind w:left="0"/>
        <w:rPr>
          <w:rFonts w:asciiTheme="minorHAnsi" w:hAnsiTheme="minorHAnsi" w:cstheme="minorHAnsi"/>
          <w:b/>
          <w:bCs/>
          <w:i/>
          <w:iCs/>
        </w:rPr>
      </w:pPr>
      <w:r w:rsidRPr="00BD404E">
        <w:rPr>
          <w:rFonts w:asciiTheme="minorHAnsi" w:hAnsiTheme="minorHAnsi" w:cstheme="minorHAnsi"/>
          <w:b/>
          <w:bCs/>
          <w:i/>
          <w:iCs/>
          <w:color w:val="181818"/>
        </w:rPr>
        <w:t>Community Values Statement</w:t>
      </w:r>
    </w:p>
    <w:p w14:paraId="3E04CED5" w14:textId="77777777" w:rsidR="00807C8A" w:rsidRPr="00BD404E" w:rsidRDefault="004F20F4" w:rsidP="00FA2AE1">
      <w:pPr>
        <w:pBdr>
          <w:top w:val="nil"/>
          <w:left w:val="nil"/>
          <w:bottom w:val="nil"/>
          <w:right w:val="nil"/>
          <w:between w:val="nil"/>
        </w:pBdr>
        <w:spacing w:before="268" w:line="254" w:lineRule="auto"/>
        <w:ind w:right="234"/>
        <w:rPr>
          <w:rFonts w:asciiTheme="minorHAnsi" w:hAnsiTheme="minorHAnsi" w:cstheme="minorHAnsi"/>
          <w:b/>
          <w:bCs/>
          <w:i/>
          <w:iCs/>
          <w:color w:val="000000"/>
          <w:sz w:val="24"/>
          <w:szCs w:val="24"/>
        </w:rPr>
      </w:pPr>
      <w:r w:rsidRPr="00BD404E">
        <w:rPr>
          <w:rFonts w:asciiTheme="minorHAnsi" w:hAnsiTheme="minorHAnsi" w:cstheme="minorHAnsi"/>
          <w:b/>
          <w:bCs/>
          <w:i/>
          <w:iCs/>
          <w:color w:val="000000"/>
          <w:sz w:val="24"/>
          <w:szCs w:val="24"/>
        </w:rPr>
        <w:t>Syracuse University and Le Moyne College are governed by a set of community values that foster honesty, respect for others, and accountability for one’s actions. We consider these values essential for a safe and productive learning environment for all.</w:t>
      </w:r>
    </w:p>
    <w:p w14:paraId="597F9778" w14:textId="77777777" w:rsidR="00807C8A" w:rsidRPr="00BD404E" w:rsidRDefault="00807C8A">
      <w:pPr>
        <w:pStyle w:val="Heading2"/>
        <w:spacing w:before="26"/>
        <w:ind w:firstLine="120"/>
        <w:rPr>
          <w:rFonts w:asciiTheme="minorHAnsi" w:hAnsiTheme="minorHAnsi" w:cstheme="minorHAnsi"/>
          <w:b/>
          <w:bCs/>
          <w:i/>
          <w:iCs/>
          <w:color w:val="181818"/>
        </w:rPr>
      </w:pPr>
    </w:p>
    <w:p w14:paraId="0EE2CB7C" w14:textId="77777777" w:rsidR="00807C8A" w:rsidRPr="00BD404E" w:rsidRDefault="004F20F4" w:rsidP="00FA2AE1">
      <w:pPr>
        <w:pStyle w:val="Heading2"/>
        <w:spacing w:before="26"/>
        <w:ind w:left="0"/>
        <w:rPr>
          <w:rFonts w:asciiTheme="minorHAnsi" w:hAnsiTheme="minorHAnsi" w:cstheme="minorHAnsi"/>
          <w:b/>
          <w:bCs/>
          <w:i/>
          <w:iCs/>
        </w:rPr>
      </w:pPr>
      <w:r w:rsidRPr="00BD404E">
        <w:rPr>
          <w:rFonts w:asciiTheme="minorHAnsi" w:hAnsiTheme="minorHAnsi" w:cstheme="minorHAnsi"/>
          <w:b/>
          <w:bCs/>
          <w:i/>
          <w:iCs/>
          <w:color w:val="181818"/>
        </w:rPr>
        <w:t>Discrimination Policy</w:t>
      </w:r>
    </w:p>
    <w:p w14:paraId="2DA51550" w14:textId="578984C5" w:rsidR="00807C8A" w:rsidRPr="00BD404E" w:rsidRDefault="004F20F4" w:rsidP="00FA2AE1">
      <w:pPr>
        <w:pBdr>
          <w:top w:val="nil"/>
          <w:left w:val="nil"/>
          <w:bottom w:val="nil"/>
          <w:right w:val="nil"/>
          <w:between w:val="nil"/>
        </w:pBdr>
        <w:spacing w:before="268" w:line="254" w:lineRule="auto"/>
        <w:ind w:right="234"/>
        <w:rPr>
          <w:rFonts w:asciiTheme="minorHAnsi" w:hAnsiTheme="minorHAnsi" w:cstheme="minorHAnsi"/>
          <w:b/>
          <w:bCs/>
          <w:i/>
          <w:iCs/>
          <w:color w:val="000000"/>
          <w:sz w:val="24"/>
          <w:szCs w:val="24"/>
        </w:rPr>
      </w:pPr>
      <w:r w:rsidRPr="00BD404E">
        <w:rPr>
          <w:rFonts w:asciiTheme="minorHAnsi" w:hAnsiTheme="minorHAnsi" w:cstheme="minorHAnsi"/>
          <w:b/>
          <w:bCs/>
          <w:i/>
          <w:iCs/>
          <w:color w:val="000000"/>
          <w:sz w:val="24"/>
          <w:szCs w:val="24"/>
        </w:rPr>
        <w:t>In accordance with our policies, Syracuse University and Le Moyne College do not</w:t>
      </w:r>
      <w:r w:rsidR="00CB4C46">
        <w:rPr>
          <w:rFonts w:asciiTheme="minorHAnsi" w:hAnsiTheme="minorHAnsi" w:cstheme="minorHAnsi"/>
          <w:b/>
          <w:bCs/>
          <w:i/>
          <w:iCs/>
          <w:color w:val="000000"/>
          <w:sz w:val="24"/>
          <w:szCs w:val="24"/>
        </w:rPr>
        <w:t xml:space="preserve"> </w:t>
      </w:r>
      <w:r w:rsidRPr="00BD404E">
        <w:rPr>
          <w:rFonts w:asciiTheme="minorHAnsi" w:hAnsiTheme="minorHAnsi" w:cstheme="minorHAnsi"/>
          <w:b/>
          <w:bCs/>
          <w:i/>
          <w:iCs/>
          <w:color w:val="000000"/>
          <w:sz w:val="24"/>
          <w:szCs w:val="24"/>
        </w:rPr>
        <w:t>discriminate against any person on the basis of race, color, sex or sexual orientation, gender identity, religion, age, national or ethnic origin, political beliefs, veteran status, or disability in admission to, access to, treatment in, or employment in its programs and activities.</w:t>
      </w:r>
    </w:p>
    <w:p w14:paraId="10140D8A" w14:textId="77777777" w:rsidR="000E3D6A" w:rsidRDefault="000E3D6A" w:rsidP="00D54715">
      <w:pPr>
        <w:pStyle w:val="Heading2"/>
        <w:spacing w:before="25"/>
        <w:ind w:left="0"/>
        <w:rPr>
          <w:rFonts w:asciiTheme="minorHAnsi" w:hAnsiTheme="minorHAnsi" w:cstheme="minorHAnsi"/>
          <w:b/>
          <w:bCs/>
          <w:color w:val="181818"/>
          <w:sz w:val="28"/>
          <w:szCs w:val="28"/>
          <w:u w:val="single"/>
        </w:rPr>
      </w:pPr>
    </w:p>
    <w:p w14:paraId="5B5F8974" w14:textId="77777777" w:rsidR="000E3D6A" w:rsidRPr="00D54715" w:rsidRDefault="000E3D6A">
      <w:pPr>
        <w:rPr>
          <w:rFonts w:asciiTheme="minorHAnsi" w:hAnsiTheme="minorHAnsi" w:cstheme="minorHAnsi"/>
          <w:sz w:val="24"/>
          <w:szCs w:val="24"/>
        </w:rPr>
      </w:pPr>
    </w:p>
    <w:sectPr w:rsidR="000E3D6A" w:rsidRPr="00D54715">
      <w:headerReference w:type="default" r:id="rId9"/>
      <w:footerReference w:type="default" r:id="rId10"/>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1326" w14:textId="77777777" w:rsidR="00FC5843" w:rsidRDefault="00FC5843">
      <w:r>
        <w:separator/>
      </w:r>
    </w:p>
  </w:endnote>
  <w:endnote w:type="continuationSeparator" w:id="0">
    <w:p w14:paraId="0DECB147" w14:textId="77777777" w:rsidR="00FC5843" w:rsidRDefault="00FC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lbany WT TC">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x">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2784" w14:textId="77777777" w:rsidR="00807C8A" w:rsidRDefault="004F20F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E2C5F">
      <w:rPr>
        <w:noProof/>
        <w:color w:val="000000"/>
      </w:rPr>
      <w:t>1</w:t>
    </w:r>
    <w:r>
      <w:rPr>
        <w:color w:val="000000"/>
      </w:rPr>
      <w:fldChar w:fldCharType="end"/>
    </w:r>
  </w:p>
  <w:p w14:paraId="17B39A38" w14:textId="77777777" w:rsidR="00807C8A" w:rsidRDefault="00807C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01E8" w14:textId="77777777" w:rsidR="00FC5843" w:rsidRDefault="00FC5843">
      <w:r>
        <w:separator/>
      </w:r>
    </w:p>
  </w:footnote>
  <w:footnote w:type="continuationSeparator" w:id="0">
    <w:p w14:paraId="063EEC76" w14:textId="77777777" w:rsidR="00FC5843" w:rsidRDefault="00FC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EF5A" w14:textId="77777777" w:rsidR="00807C8A" w:rsidRDefault="00807C8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4E6C"/>
    <w:multiLevelType w:val="multilevel"/>
    <w:tmpl w:val="8C508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0009BA"/>
    <w:multiLevelType w:val="multilevel"/>
    <w:tmpl w:val="ABAEB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8A"/>
    <w:rsid w:val="000B446B"/>
    <w:rsid w:val="000E3D6A"/>
    <w:rsid w:val="002829B0"/>
    <w:rsid w:val="00305405"/>
    <w:rsid w:val="00344CCC"/>
    <w:rsid w:val="004E3034"/>
    <w:rsid w:val="004F20F4"/>
    <w:rsid w:val="00807C8A"/>
    <w:rsid w:val="00A44F4E"/>
    <w:rsid w:val="00A9574A"/>
    <w:rsid w:val="00B242E7"/>
    <w:rsid w:val="00B31E7C"/>
    <w:rsid w:val="00B60FC8"/>
    <w:rsid w:val="00BD404E"/>
    <w:rsid w:val="00C807A6"/>
    <w:rsid w:val="00CB4C46"/>
    <w:rsid w:val="00D3730A"/>
    <w:rsid w:val="00D54715"/>
    <w:rsid w:val="00E57ED9"/>
    <w:rsid w:val="00ED223D"/>
    <w:rsid w:val="00EE2C5F"/>
    <w:rsid w:val="00F137A3"/>
    <w:rsid w:val="00FA2AE1"/>
    <w:rsid w:val="00FC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A2C3"/>
  <w15:docId w15:val="{F10E76AE-833B-9B41-8F89-C1B541B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bany WT TC" w:eastAsia="Albany WT TC" w:hAnsi="Albany WT TC" w:cs="Albany WT T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45"/>
    <w:pPr>
      <w:autoSpaceDE w:val="0"/>
      <w:autoSpaceDN w:val="0"/>
    </w:pPr>
  </w:style>
  <w:style w:type="paragraph" w:styleId="Heading1">
    <w:name w:val="heading 1"/>
    <w:basedOn w:val="Normal"/>
    <w:link w:val="Heading1Char"/>
    <w:uiPriority w:val="9"/>
    <w:qFormat/>
    <w:rsid w:val="008719E2"/>
    <w:pPr>
      <w:ind w:left="120"/>
      <w:outlineLvl w:val="0"/>
    </w:pPr>
    <w:rPr>
      <w:sz w:val="30"/>
      <w:szCs w:val="30"/>
    </w:rPr>
  </w:style>
  <w:style w:type="paragraph" w:styleId="Heading2">
    <w:name w:val="heading 2"/>
    <w:basedOn w:val="Normal"/>
    <w:link w:val="Heading2Char"/>
    <w:uiPriority w:val="9"/>
    <w:unhideWhenUsed/>
    <w:qFormat/>
    <w:rsid w:val="008719E2"/>
    <w:pPr>
      <w:ind w:left="120"/>
      <w:outlineLvl w:val="1"/>
    </w:pPr>
    <w:rPr>
      <w:sz w:val="24"/>
      <w:szCs w:val="24"/>
    </w:rPr>
  </w:style>
  <w:style w:type="paragraph" w:styleId="Heading3">
    <w:name w:val="heading 3"/>
    <w:basedOn w:val="Normal"/>
    <w:next w:val="Normal"/>
    <w:link w:val="Heading3Char"/>
    <w:uiPriority w:val="9"/>
    <w:unhideWhenUsed/>
    <w:qFormat/>
    <w:rsid w:val="005169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F45"/>
    <w:pPr>
      <w:tabs>
        <w:tab w:val="center" w:pos="4680"/>
        <w:tab w:val="right" w:pos="9360"/>
      </w:tabs>
    </w:pPr>
  </w:style>
  <w:style w:type="character" w:customStyle="1" w:styleId="HeaderChar">
    <w:name w:val="Header Char"/>
    <w:basedOn w:val="DefaultParagraphFont"/>
    <w:link w:val="Header"/>
    <w:uiPriority w:val="99"/>
    <w:rsid w:val="00521F45"/>
    <w:rPr>
      <w:rFonts w:ascii="Albany WT TC" w:eastAsia="Albany WT TC" w:hAnsi="Albany WT TC" w:cs="Albany WT TC"/>
      <w:sz w:val="22"/>
      <w:szCs w:val="22"/>
    </w:rPr>
  </w:style>
  <w:style w:type="paragraph" w:styleId="Footer">
    <w:name w:val="footer"/>
    <w:basedOn w:val="Normal"/>
    <w:link w:val="FooterChar"/>
    <w:uiPriority w:val="99"/>
    <w:unhideWhenUsed/>
    <w:rsid w:val="00521F45"/>
    <w:pPr>
      <w:tabs>
        <w:tab w:val="center" w:pos="4680"/>
        <w:tab w:val="right" w:pos="9360"/>
      </w:tabs>
    </w:pPr>
  </w:style>
  <w:style w:type="character" w:customStyle="1" w:styleId="FooterChar">
    <w:name w:val="Footer Char"/>
    <w:basedOn w:val="DefaultParagraphFont"/>
    <w:link w:val="Footer"/>
    <w:uiPriority w:val="99"/>
    <w:rsid w:val="00521F45"/>
    <w:rPr>
      <w:rFonts w:ascii="Albany WT TC" w:eastAsia="Albany WT TC" w:hAnsi="Albany WT TC" w:cs="Albany WT TC"/>
      <w:sz w:val="22"/>
      <w:szCs w:val="22"/>
    </w:rPr>
  </w:style>
  <w:style w:type="paragraph" w:styleId="BodyText">
    <w:name w:val="Body Text"/>
    <w:basedOn w:val="Normal"/>
    <w:link w:val="BodyTextChar"/>
    <w:uiPriority w:val="1"/>
    <w:qFormat/>
    <w:rsid w:val="00C929E2"/>
    <w:pPr>
      <w:ind w:left="180"/>
    </w:pPr>
    <w:rPr>
      <w:sz w:val="18"/>
      <w:szCs w:val="18"/>
    </w:rPr>
  </w:style>
  <w:style w:type="character" w:customStyle="1" w:styleId="BodyTextChar">
    <w:name w:val="Body Text Char"/>
    <w:basedOn w:val="DefaultParagraphFont"/>
    <w:link w:val="BodyText"/>
    <w:uiPriority w:val="1"/>
    <w:rsid w:val="00C929E2"/>
    <w:rPr>
      <w:rFonts w:ascii="Albany WT TC" w:eastAsia="Albany WT TC" w:hAnsi="Albany WT TC" w:cs="Albany WT TC"/>
      <w:sz w:val="18"/>
      <w:szCs w:val="18"/>
    </w:rPr>
  </w:style>
  <w:style w:type="character" w:customStyle="1" w:styleId="Heading1Char">
    <w:name w:val="Heading 1 Char"/>
    <w:basedOn w:val="DefaultParagraphFont"/>
    <w:link w:val="Heading1"/>
    <w:uiPriority w:val="1"/>
    <w:rsid w:val="008719E2"/>
    <w:rPr>
      <w:rFonts w:ascii="Albany WT TC" w:eastAsia="Albany WT TC" w:hAnsi="Albany WT TC" w:cs="Albany WT TC"/>
      <w:sz w:val="30"/>
      <w:szCs w:val="30"/>
    </w:rPr>
  </w:style>
  <w:style w:type="character" w:customStyle="1" w:styleId="Heading2Char">
    <w:name w:val="Heading 2 Char"/>
    <w:basedOn w:val="DefaultParagraphFont"/>
    <w:link w:val="Heading2"/>
    <w:uiPriority w:val="1"/>
    <w:rsid w:val="008719E2"/>
    <w:rPr>
      <w:rFonts w:ascii="Albany WT TC" w:eastAsia="Albany WT TC" w:hAnsi="Albany WT TC" w:cs="Albany WT TC"/>
    </w:rPr>
  </w:style>
  <w:style w:type="character" w:customStyle="1" w:styleId="Heading3Char">
    <w:name w:val="Heading 3 Char"/>
    <w:basedOn w:val="DefaultParagraphFont"/>
    <w:link w:val="Heading3"/>
    <w:uiPriority w:val="9"/>
    <w:rsid w:val="0051693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C4029"/>
    <w:pPr>
      <w:ind w:left="720"/>
      <w:contextualSpacing/>
    </w:pPr>
  </w:style>
  <w:style w:type="character" w:styleId="CommentReference">
    <w:name w:val="annotation reference"/>
    <w:basedOn w:val="DefaultParagraphFont"/>
    <w:uiPriority w:val="99"/>
    <w:semiHidden/>
    <w:unhideWhenUsed/>
    <w:rsid w:val="008120A1"/>
    <w:rPr>
      <w:sz w:val="16"/>
      <w:szCs w:val="16"/>
    </w:rPr>
  </w:style>
  <w:style w:type="paragraph" w:styleId="CommentText">
    <w:name w:val="annotation text"/>
    <w:basedOn w:val="Normal"/>
    <w:link w:val="CommentTextChar"/>
    <w:uiPriority w:val="99"/>
    <w:semiHidden/>
    <w:unhideWhenUsed/>
    <w:rsid w:val="008120A1"/>
    <w:rPr>
      <w:sz w:val="20"/>
      <w:szCs w:val="20"/>
    </w:rPr>
  </w:style>
  <w:style w:type="character" w:customStyle="1" w:styleId="CommentTextChar">
    <w:name w:val="Comment Text Char"/>
    <w:basedOn w:val="DefaultParagraphFont"/>
    <w:link w:val="CommentText"/>
    <w:uiPriority w:val="99"/>
    <w:semiHidden/>
    <w:rsid w:val="008120A1"/>
    <w:rPr>
      <w:rFonts w:ascii="Albany WT TC" w:eastAsia="Albany WT TC" w:hAnsi="Albany WT TC" w:cs="Albany WT TC"/>
      <w:sz w:val="20"/>
      <w:szCs w:val="20"/>
    </w:rPr>
  </w:style>
  <w:style w:type="paragraph" w:styleId="CommentSubject">
    <w:name w:val="annotation subject"/>
    <w:basedOn w:val="CommentText"/>
    <w:next w:val="CommentText"/>
    <w:link w:val="CommentSubjectChar"/>
    <w:uiPriority w:val="99"/>
    <w:semiHidden/>
    <w:unhideWhenUsed/>
    <w:rsid w:val="008120A1"/>
    <w:rPr>
      <w:b/>
      <w:bCs/>
    </w:rPr>
  </w:style>
  <w:style w:type="character" w:customStyle="1" w:styleId="CommentSubjectChar">
    <w:name w:val="Comment Subject Char"/>
    <w:basedOn w:val="CommentTextChar"/>
    <w:link w:val="CommentSubject"/>
    <w:uiPriority w:val="99"/>
    <w:semiHidden/>
    <w:rsid w:val="008120A1"/>
    <w:rPr>
      <w:rFonts w:ascii="Albany WT TC" w:eastAsia="Albany WT TC" w:hAnsi="Albany WT TC" w:cs="Albany WT TC"/>
      <w:b/>
      <w:bCs/>
      <w:sz w:val="20"/>
      <w:szCs w:val="20"/>
    </w:rPr>
  </w:style>
  <w:style w:type="paragraph" w:styleId="BalloonText">
    <w:name w:val="Balloon Text"/>
    <w:basedOn w:val="Normal"/>
    <w:link w:val="BalloonTextChar"/>
    <w:uiPriority w:val="99"/>
    <w:semiHidden/>
    <w:unhideWhenUsed/>
    <w:rsid w:val="008120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0A1"/>
    <w:rPr>
      <w:rFonts w:ascii="Times New Roman" w:eastAsia="Albany WT TC"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68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715"/>
    <w:rPr>
      <w:color w:val="0563C1" w:themeColor="hyperlink"/>
      <w:u w:val="single"/>
    </w:rPr>
  </w:style>
  <w:style w:type="character" w:styleId="UnresolvedMention">
    <w:name w:val="Unresolved Mention"/>
    <w:basedOn w:val="DefaultParagraphFont"/>
    <w:uiPriority w:val="99"/>
    <w:semiHidden/>
    <w:unhideWhenUsed/>
    <w:rsid w:val="00D54715"/>
    <w:rPr>
      <w:color w:val="605E5C"/>
      <w:shd w:val="clear" w:color="auto" w:fill="E1DFDD"/>
    </w:rPr>
  </w:style>
  <w:style w:type="character" w:styleId="FollowedHyperlink">
    <w:name w:val="FollowedHyperlink"/>
    <w:basedOn w:val="DefaultParagraphFont"/>
    <w:uiPriority w:val="99"/>
    <w:semiHidden/>
    <w:unhideWhenUsed/>
    <w:rsid w:val="00D54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flores@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m4X0+1g0ETIXmfMcBqyeSiC3A==">AMUW2mU3OOd5my+N2SS4OOGHv9h17Dk28GQMjft6ZnZSh+34907rVYC68rumklBGRimsIxV82Ha+CpQrjKTXXDK5MukgEPMyooi2l6CIZ+ej4N4W68eMtqE=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Clarissa Lysette</dc:creator>
  <cp:lastModifiedBy>Clarissa L Flores</cp:lastModifiedBy>
  <cp:revision>2</cp:revision>
  <dcterms:created xsi:type="dcterms:W3CDTF">2020-06-24T16:16:00Z</dcterms:created>
  <dcterms:modified xsi:type="dcterms:W3CDTF">2020-06-24T16:16:00Z</dcterms:modified>
</cp:coreProperties>
</file>